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B6A3" w14:textId="21167AEE" w:rsidR="003A74F5" w:rsidRPr="00C036A0" w:rsidRDefault="003A74F5" w:rsidP="00C10720">
      <w:pPr>
        <w:jc w:val="center"/>
        <w:rPr>
          <w:b/>
          <w:bCs/>
          <w:sz w:val="48"/>
          <w:szCs w:val="48"/>
        </w:rPr>
      </w:pPr>
      <w:r w:rsidRPr="00C036A0">
        <w:rPr>
          <w:b/>
          <w:bCs/>
          <w:sz w:val="48"/>
          <w:szCs w:val="48"/>
        </w:rPr>
        <w:t xml:space="preserve">NEWTON POPPLEFORD AND HARPFORD </w:t>
      </w:r>
      <w:r w:rsidR="00C10720" w:rsidRPr="00C036A0">
        <w:rPr>
          <w:b/>
          <w:bCs/>
          <w:sz w:val="48"/>
          <w:szCs w:val="48"/>
        </w:rPr>
        <w:br/>
      </w:r>
      <w:r w:rsidRPr="00C036A0">
        <w:rPr>
          <w:b/>
          <w:bCs/>
          <w:sz w:val="48"/>
          <w:szCs w:val="48"/>
        </w:rPr>
        <w:t>PARISH COUNCIL</w:t>
      </w:r>
    </w:p>
    <w:p w14:paraId="75399B56" w14:textId="77777777" w:rsidR="003A74F5" w:rsidRDefault="003A74F5" w:rsidP="003A74F5">
      <w:pPr>
        <w:pStyle w:val="NoSpacing"/>
        <w:rPr>
          <w:b/>
          <w:bCs/>
          <w:sz w:val="24"/>
          <w:szCs w:val="24"/>
        </w:rPr>
      </w:pPr>
    </w:p>
    <w:p w14:paraId="74B2169C" w14:textId="77777777" w:rsidR="003A74F5" w:rsidRPr="0036634D" w:rsidRDefault="003A74F5" w:rsidP="003A74F5">
      <w:pPr>
        <w:pStyle w:val="NoSpacing"/>
      </w:pPr>
    </w:p>
    <w:p w14:paraId="4DD41EBE" w14:textId="64DF430C" w:rsidR="003A74F5" w:rsidRDefault="00353534" w:rsidP="00353534">
      <w:pPr>
        <w:pStyle w:val="NoSpacing"/>
        <w:rPr>
          <w:sz w:val="24"/>
          <w:szCs w:val="24"/>
        </w:rPr>
      </w:pPr>
      <w:r>
        <w:rPr>
          <w:sz w:val="24"/>
          <w:szCs w:val="24"/>
        </w:rPr>
        <w:t>Minutes of the Parish Council</w:t>
      </w:r>
      <w:r w:rsidR="003A74F5">
        <w:rPr>
          <w:sz w:val="24"/>
          <w:szCs w:val="24"/>
        </w:rPr>
        <w:t xml:space="preserve"> Ordinary Meeting </w:t>
      </w:r>
      <w:r>
        <w:rPr>
          <w:sz w:val="24"/>
          <w:szCs w:val="24"/>
        </w:rPr>
        <w:t>which took</w:t>
      </w:r>
      <w:r w:rsidR="003A74F5">
        <w:rPr>
          <w:sz w:val="24"/>
          <w:szCs w:val="24"/>
        </w:rPr>
        <w:t xml:space="preserve"> place at The Pavilion, Back Lane, Newton Poppleford</w:t>
      </w:r>
      <w:r>
        <w:rPr>
          <w:sz w:val="24"/>
          <w:szCs w:val="24"/>
        </w:rPr>
        <w:t xml:space="preserve"> </w:t>
      </w:r>
      <w:r w:rsidR="003A74F5">
        <w:rPr>
          <w:sz w:val="24"/>
          <w:szCs w:val="24"/>
        </w:rPr>
        <w:t xml:space="preserve">at 7pm on Monday, </w:t>
      </w:r>
      <w:r w:rsidR="008F2B41">
        <w:rPr>
          <w:sz w:val="24"/>
          <w:szCs w:val="24"/>
        </w:rPr>
        <w:t>2</w:t>
      </w:r>
      <w:r w:rsidR="001A3C5F">
        <w:rPr>
          <w:sz w:val="24"/>
          <w:szCs w:val="24"/>
        </w:rPr>
        <w:t>8</w:t>
      </w:r>
      <w:r w:rsidR="001A3C5F" w:rsidRPr="001A3C5F">
        <w:rPr>
          <w:sz w:val="24"/>
          <w:szCs w:val="24"/>
          <w:vertAlign w:val="superscript"/>
        </w:rPr>
        <w:t>th</w:t>
      </w:r>
      <w:r w:rsidR="001A3C5F">
        <w:rPr>
          <w:sz w:val="24"/>
          <w:szCs w:val="24"/>
        </w:rPr>
        <w:t xml:space="preserve"> November</w:t>
      </w:r>
      <w:r w:rsidR="003A74F5">
        <w:rPr>
          <w:sz w:val="24"/>
          <w:szCs w:val="24"/>
        </w:rPr>
        <w:t xml:space="preserve"> 2022</w:t>
      </w:r>
      <w:r>
        <w:rPr>
          <w:sz w:val="24"/>
          <w:szCs w:val="24"/>
        </w:rPr>
        <w:t>.</w:t>
      </w:r>
    </w:p>
    <w:p w14:paraId="641BFD0C" w14:textId="20C79F76" w:rsidR="00353534" w:rsidRDefault="00353534" w:rsidP="00353534">
      <w:pPr>
        <w:pStyle w:val="NoSpacing"/>
        <w:rPr>
          <w:sz w:val="24"/>
          <w:szCs w:val="24"/>
        </w:rPr>
      </w:pPr>
    </w:p>
    <w:p w14:paraId="253D2D23" w14:textId="272A093A" w:rsidR="00353534" w:rsidRDefault="00353534" w:rsidP="00353534">
      <w:pPr>
        <w:pStyle w:val="NoSpacing"/>
        <w:ind w:left="1440" w:hanging="1440"/>
        <w:rPr>
          <w:sz w:val="24"/>
          <w:szCs w:val="24"/>
        </w:rPr>
      </w:pPr>
      <w:r>
        <w:rPr>
          <w:sz w:val="24"/>
          <w:szCs w:val="24"/>
        </w:rPr>
        <w:t>Present:</w:t>
      </w:r>
      <w:r>
        <w:rPr>
          <w:sz w:val="24"/>
          <w:szCs w:val="24"/>
        </w:rPr>
        <w:tab/>
        <w:t xml:space="preserve">Cllrs. Burhop (Chair), </w:t>
      </w:r>
      <w:proofErr w:type="spellStart"/>
      <w:r>
        <w:rPr>
          <w:sz w:val="24"/>
          <w:szCs w:val="24"/>
        </w:rPr>
        <w:t>Bilenkyj</w:t>
      </w:r>
      <w:proofErr w:type="spellEnd"/>
      <w:r>
        <w:rPr>
          <w:sz w:val="24"/>
          <w:szCs w:val="24"/>
        </w:rPr>
        <w:t xml:space="preserve">, Carpenter (Vice Chair), Dalton, Hughes, </w:t>
      </w:r>
      <w:proofErr w:type="spellStart"/>
      <w:r>
        <w:rPr>
          <w:sz w:val="24"/>
          <w:szCs w:val="24"/>
        </w:rPr>
        <w:t>Lipczynski</w:t>
      </w:r>
      <w:proofErr w:type="spellEnd"/>
      <w:r>
        <w:rPr>
          <w:sz w:val="24"/>
          <w:szCs w:val="24"/>
        </w:rPr>
        <w:t xml:space="preserve">, Morgan, </w:t>
      </w:r>
      <w:proofErr w:type="gramStart"/>
      <w:r>
        <w:rPr>
          <w:sz w:val="24"/>
          <w:szCs w:val="24"/>
        </w:rPr>
        <w:t>Tribble</w:t>
      </w:r>
      <w:proofErr w:type="gramEnd"/>
      <w:r>
        <w:rPr>
          <w:sz w:val="24"/>
          <w:szCs w:val="24"/>
        </w:rPr>
        <w:t xml:space="preserve"> and Walker.</w:t>
      </w:r>
    </w:p>
    <w:p w14:paraId="12B0BD7B" w14:textId="3CD88F00" w:rsidR="00353534" w:rsidRDefault="00353534" w:rsidP="00353534">
      <w:pPr>
        <w:pStyle w:val="NoSpacing"/>
        <w:ind w:left="1440" w:hanging="1440"/>
        <w:rPr>
          <w:sz w:val="24"/>
          <w:szCs w:val="24"/>
        </w:rPr>
      </w:pPr>
      <w:r>
        <w:rPr>
          <w:sz w:val="24"/>
          <w:szCs w:val="24"/>
        </w:rPr>
        <w:tab/>
        <w:t>Ted Swan, Honorary Footpath Warden</w:t>
      </w:r>
    </w:p>
    <w:p w14:paraId="5AF2B6BC" w14:textId="5DC2899D" w:rsidR="00353534" w:rsidRDefault="00353534" w:rsidP="00353534">
      <w:pPr>
        <w:pStyle w:val="NoSpacing"/>
        <w:ind w:left="1440" w:hanging="1440"/>
        <w:rPr>
          <w:sz w:val="24"/>
          <w:szCs w:val="24"/>
        </w:rPr>
      </w:pPr>
      <w:r>
        <w:rPr>
          <w:sz w:val="24"/>
          <w:szCs w:val="24"/>
        </w:rPr>
        <w:tab/>
        <w:t>6 members of the public</w:t>
      </w:r>
    </w:p>
    <w:p w14:paraId="668E48F7" w14:textId="7B920D35" w:rsidR="003A74F5" w:rsidRDefault="003A74F5" w:rsidP="003A74F5">
      <w:pPr>
        <w:pStyle w:val="NoSpacing"/>
        <w:jc w:val="center"/>
        <w:rPr>
          <w:b/>
          <w:bCs/>
          <w:sz w:val="24"/>
          <w:szCs w:val="24"/>
        </w:rPr>
      </w:pPr>
    </w:p>
    <w:p w14:paraId="156E2FA9" w14:textId="6285EAF5" w:rsidR="003A74F5" w:rsidRDefault="00353534" w:rsidP="002754F7">
      <w:pPr>
        <w:pStyle w:val="NoSpacing"/>
        <w:rPr>
          <w:b/>
          <w:bCs/>
          <w:sz w:val="24"/>
          <w:szCs w:val="24"/>
        </w:rPr>
      </w:pPr>
      <w:r>
        <w:rPr>
          <w:b/>
          <w:bCs/>
          <w:sz w:val="24"/>
          <w:szCs w:val="24"/>
        </w:rPr>
        <w:t>The Chair welcomed all Councillors and members of the public to the Council’s November meeting and outlined the fire evacuation procedure prior to opening the Public Forum:</w:t>
      </w:r>
    </w:p>
    <w:p w14:paraId="469393AB" w14:textId="77777777" w:rsidR="00353534" w:rsidRDefault="00353534" w:rsidP="002754F7">
      <w:pPr>
        <w:pStyle w:val="NoSpacing"/>
        <w:rPr>
          <w:b/>
          <w:bCs/>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3A74F5" w14:paraId="1130F522" w14:textId="77777777" w:rsidTr="00521E2E">
        <w:tc>
          <w:tcPr>
            <w:tcW w:w="10456" w:type="dxa"/>
          </w:tcPr>
          <w:p w14:paraId="04393124" w14:textId="77777777" w:rsidR="003A74F5" w:rsidRDefault="003A74F5" w:rsidP="003A74F5">
            <w:pPr>
              <w:pStyle w:val="NoSpacing"/>
              <w:jc w:val="center"/>
              <w:rPr>
                <w:b/>
                <w:bCs/>
                <w:sz w:val="24"/>
                <w:szCs w:val="24"/>
              </w:rPr>
            </w:pPr>
          </w:p>
          <w:p w14:paraId="28138789" w14:textId="750357AE" w:rsidR="00646B29" w:rsidRPr="00C036A0" w:rsidRDefault="003A74F5" w:rsidP="00C036A0">
            <w:pPr>
              <w:pStyle w:val="NoSpacing"/>
              <w:jc w:val="center"/>
              <w:rPr>
                <w:b/>
                <w:bCs/>
                <w:sz w:val="24"/>
                <w:szCs w:val="24"/>
              </w:rPr>
            </w:pPr>
            <w:r>
              <w:rPr>
                <w:b/>
                <w:bCs/>
                <w:sz w:val="24"/>
                <w:szCs w:val="24"/>
              </w:rPr>
              <w:t>Public Forum</w:t>
            </w:r>
            <w:r w:rsidR="00EB2CAC">
              <w:rPr>
                <w:b/>
                <w:bCs/>
                <w:sz w:val="24"/>
                <w:szCs w:val="24"/>
              </w:rPr>
              <w:br/>
            </w:r>
            <w:r w:rsidR="00646B29" w:rsidRPr="00536C85">
              <w:rPr>
                <w:sz w:val="20"/>
                <w:szCs w:val="20"/>
              </w:rPr>
              <w:t>Some reports may have been circulated beforehand and published on-line</w:t>
            </w:r>
          </w:p>
          <w:p w14:paraId="78E160E1" w14:textId="794E9444" w:rsidR="00646B29" w:rsidRPr="00536C85" w:rsidRDefault="00646B29" w:rsidP="00646B29">
            <w:pPr>
              <w:pStyle w:val="NoSpacing"/>
              <w:rPr>
                <w:sz w:val="20"/>
                <w:szCs w:val="20"/>
              </w:rPr>
            </w:pPr>
          </w:p>
          <w:p w14:paraId="569AF0B5" w14:textId="6D479ADD" w:rsidR="00646B29" w:rsidRDefault="004273AD" w:rsidP="00646B29">
            <w:pPr>
              <w:pStyle w:val="NoSpacing"/>
              <w:numPr>
                <w:ilvl w:val="0"/>
                <w:numId w:val="1"/>
              </w:numPr>
              <w:rPr>
                <w:sz w:val="20"/>
                <w:szCs w:val="20"/>
              </w:rPr>
            </w:pPr>
            <w:r>
              <w:rPr>
                <w:sz w:val="20"/>
                <w:szCs w:val="20"/>
              </w:rPr>
              <w:t>Neighbourhood Policing</w:t>
            </w:r>
            <w:r w:rsidR="00646B29" w:rsidRPr="00536C85">
              <w:rPr>
                <w:sz w:val="20"/>
                <w:szCs w:val="20"/>
              </w:rPr>
              <w:t xml:space="preserve"> report</w:t>
            </w:r>
          </w:p>
          <w:p w14:paraId="6F0D047F" w14:textId="20146574" w:rsidR="002155A9" w:rsidRPr="00536C85" w:rsidRDefault="002155A9" w:rsidP="002155A9">
            <w:pPr>
              <w:pStyle w:val="NoSpacing"/>
              <w:ind w:left="720"/>
              <w:rPr>
                <w:sz w:val="20"/>
                <w:szCs w:val="20"/>
              </w:rPr>
            </w:pPr>
            <w:r>
              <w:rPr>
                <w:sz w:val="20"/>
                <w:szCs w:val="20"/>
              </w:rPr>
              <w:t xml:space="preserve">Clerk advised that no-one </w:t>
            </w:r>
            <w:r w:rsidR="00EF7B02">
              <w:rPr>
                <w:sz w:val="20"/>
                <w:szCs w:val="20"/>
              </w:rPr>
              <w:t xml:space="preserve">was </w:t>
            </w:r>
            <w:r>
              <w:rPr>
                <w:sz w:val="20"/>
                <w:szCs w:val="20"/>
              </w:rPr>
              <w:t>available from the Neighbourhood Policing Team to attend this meeting but that an email had been received from the team noting that there were 6 incident</w:t>
            </w:r>
            <w:r w:rsidR="00923CE8">
              <w:rPr>
                <w:sz w:val="20"/>
                <w:szCs w:val="20"/>
              </w:rPr>
              <w:t>s logged</w:t>
            </w:r>
            <w:r>
              <w:rPr>
                <w:sz w:val="20"/>
                <w:szCs w:val="20"/>
              </w:rPr>
              <w:t xml:space="preserve"> </w:t>
            </w:r>
            <w:r w:rsidR="00923CE8">
              <w:rPr>
                <w:sz w:val="20"/>
                <w:szCs w:val="20"/>
              </w:rPr>
              <w:t xml:space="preserve">in </w:t>
            </w:r>
            <w:r>
              <w:rPr>
                <w:sz w:val="20"/>
                <w:szCs w:val="20"/>
              </w:rPr>
              <w:t xml:space="preserve">the parish </w:t>
            </w:r>
            <w:r w:rsidR="00923CE8">
              <w:rPr>
                <w:sz w:val="20"/>
                <w:szCs w:val="20"/>
              </w:rPr>
              <w:t>during</w:t>
            </w:r>
            <w:r>
              <w:rPr>
                <w:sz w:val="20"/>
                <w:szCs w:val="20"/>
              </w:rPr>
              <w:t xml:space="preserve"> November.  No information was provided as to the type of incident.  Cllr. Hughes advised that local farmers had recently reported a spate of break-ins to barns and outbuildings with items such as chainsaws and quad bikes being stolen.  Chair stated that he had mailed the Policing team expressing concern at the lack of investigation of </w:t>
            </w:r>
            <w:r w:rsidR="00923CE8">
              <w:rPr>
                <w:sz w:val="20"/>
                <w:szCs w:val="20"/>
              </w:rPr>
              <w:t xml:space="preserve">some recent </w:t>
            </w:r>
            <w:r>
              <w:rPr>
                <w:sz w:val="20"/>
                <w:szCs w:val="20"/>
              </w:rPr>
              <w:t>incidents where only a crime number had been issued.</w:t>
            </w:r>
            <w:r w:rsidR="00923CE8">
              <w:rPr>
                <w:sz w:val="20"/>
                <w:szCs w:val="20"/>
              </w:rPr>
              <w:t xml:space="preserve">  </w:t>
            </w:r>
            <w:r>
              <w:rPr>
                <w:sz w:val="20"/>
                <w:szCs w:val="20"/>
              </w:rPr>
              <w:t xml:space="preserve">    </w:t>
            </w:r>
          </w:p>
          <w:p w14:paraId="6EB3EC89" w14:textId="11E4E531" w:rsidR="00646B29" w:rsidRDefault="00646B29" w:rsidP="00BC7CAA">
            <w:pPr>
              <w:pStyle w:val="NoSpacing"/>
              <w:numPr>
                <w:ilvl w:val="0"/>
                <w:numId w:val="1"/>
              </w:numPr>
              <w:rPr>
                <w:sz w:val="20"/>
                <w:szCs w:val="20"/>
              </w:rPr>
            </w:pPr>
            <w:r w:rsidRPr="00536C85">
              <w:rPr>
                <w:sz w:val="20"/>
                <w:szCs w:val="20"/>
              </w:rPr>
              <w:t>County Councillor report: Cllr. Jessica Bailey</w:t>
            </w:r>
            <w:r w:rsidR="00EF7B02">
              <w:rPr>
                <w:sz w:val="20"/>
                <w:szCs w:val="20"/>
              </w:rPr>
              <w:t>.  Cllr. Bailey provided a verbal report later in the meeting.</w:t>
            </w:r>
          </w:p>
          <w:p w14:paraId="125FFAA0" w14:textId="1608252D" w:rsidR="00C90174" w:rsidRDefault="00C90174" w:rsidP="00BC7CAA">
            <w:pPr>
              <w:pStyle w:val="NoSpacing"/>
              <w:numPr>
                <w:ilvl w:val="0"/>
                <w:numId w:val="1"/>
              </w:numPr>
              <w:rPr>
                <w:sz w:val="20"/>
                <w:szCs w:val="20"/>
              </w:rPr>
            </w:pPr>
            <w:r>
              <w:rPr>
                <w:sz w:val="20"/>
                <w:szCs w:val="20"/>
              </w:rPr>
              <w:t>District Councillor report:  Cllr. Chris Burhop</w:t>
            </w:r>
          </w:p>
          <w:p w14:paraId="5186F1BC" w14:textId="6A07460A" w:rsidR="00923CE8" w:rsidRDefault="00923CE8" w:rsidP="00923CE8">
            <w:pPr>
              <w:pStyle w:val="NoSpacing"/>
              <w:ind w:left="720"/>
              <w:rPr>
                <w:sz w:val="20"/>
                <w:szCs w:val="20"/>
              </w:rPr>
            </w:pPr>
            <w:r>
              <w:rPr>
                <w:sz w:val="20"/>
                <w:szCs w:val="20"/>
              </w:rPr>
              <w:t>Cllr. Burhop said that he was honoured to have been elected as Ward Councillor and would do his utmost to serve the community and carry on the good work of the late Cllr. Val Ranger.</w:t>
            </w:r>
          </w:p>
          <w:p w14:paraId="0C9CD18D" w14:textId="3416D496" w:rsidR="00BC7CAA" w:rsidRDefault="00536C85" w:rsidP="00DC2E8C">
            <w:pPr>
              <w:pStyle w:val="NoSpacing"/>
              <w:numPr>
                <w:ilvl w:val="0"/>
                <w:numId w:val="1"/>
              </w:numPr>
              <w:rPr>
                <w:sz w:val="20"/>
                <w:szCs w:val="20"/>
              </w:rPr>
            </w:pPr>
            <w:r w:rsidRPr="00536C85">
              <w:rPr>
                <w:sz w:val="20"/>
                <w:szCs w:val="20"/>
              </w:rPr>
              <w:t>Report from Ted Swan, Parish Footpath Warden</w:t>
            </w:r>
          </w:p>
          <w:p w14:paraId="6AE647FF" w14:textId="459E2086" w:rsidR="00923CE8" w:rsidRPr="00DC2E8C" w:rsidRDefault="00923CE8" w:rsidP="00923CE8">
            <w:pPr>
              <w:pStyle w:val="NoSpacing"/>
              <w:ind w:left="720"/>
              <w:rPr>
                <w:sz w:val="20"/>
                <w:szCs w:val="20"/>
              </w:rPr>
            </w:pPr>
            <w:r>
              <w:rPr>
                <w:sz w:val="20"/>
                <w:szCs w:val="20"/>
              </w:rPr>
              <w:t xml:space="preserve">Mr Swan noted that he would </w:t>
            </w:r>
            <w:r w:rsidR="00EF7B02">
              <w:rPr>
                <w:sz w:val="20"/>
                <w:szCs w:val="20"/>
              </w:rPr>
              <w:t>liaise</w:t>
            </w:r>
            <w:r>
              <w:rPr>
                <w:sz w:val="20"/>
                <w:szCs w:val="20"/>
              </w:rPr>
              <w:t xml:space="preserve"> with the Clerk to complete the annual P3 Footpath Survey and grant application forms by the deadline of 13</w:t>
            </w:r>
            <w:r w:rsidRPr="00923CE8">
              <w:rPr>
                <w:sz w:val="20"/>
                <w:szCs w:val="20"/>
                <w:vertAlign w:val="superscript"/>
              </w:rPr>
              <w:t>th</w:t>
            </w:r>
            <w:r>
              <w:rPr>
                <w:sz w:val="20"/>
                <w:szCs w:val="20"/>
              </w:rPr>
              <w:t xml:space="preserve"> February.  DCC had advised that there was no guarantee of grants being awarded in 2023.  Discussions are ongoing with Emma Hellier </w:t>
            </w:r>
            <w:r w:rsidR="004C4A63">
              <w:rPr>
                <w:sz w:val="20"/>
                <w:szCs w:val="20"/>
              </w:rPr>
              <w:t xml:space="preserve">at DCC </w:t>
            </w:r>
            <w:r>
              <w:rPr>
                <w:sz w:val="20"/>
                <w:szCs w:val="20"/>
              </w:rPr>
              <w:t xml:space="preserve">with regard to the required upgrades to Footpath </w:t>
            </w:r>
            <w:proofErr w:type="gramStart"/>
            <w:r>
              <w:rPr>
                <w:sz w:val="20"/>
                <w:szCs w:val="20"/>
              </w:rPr>
              <w:t>1</w:t>
            </w:r>
            <w:proofErr w:type="gramEnd"/>
            <w:r>
              <w:rPr>
                <w:sz w:val="20"/>
                <w:szCs w:val="20"/>
              </w:rPr>
              <w:t xml:space="preserve"> but progress is likely to be slow.  Erosion to Footpath 3 is creating a safety hazard, particularly after dark, and Mr Swan confirmed that a barrier would be erected to ensure that walkers </w:t>
            </w:r>
            <w:r w:rsidR="00EF7B02">
              <w:rPr>
                <w:sz w:val="20"/>
                <w:szCs w:val="20"/>
              </w:rPr>
              <w:t>were not endangered</w:t>
            </w:r>
            <w:r w:rsidR="004C4A63">
              <w:rPr>
                <w:sz w:val="20"/>
                <w:szCs w:val="20"/>
              </w:rPr>
              <w:t>.  Any remedial work will have to wait until the gas main works have been completed</w:t>
            </w:r>
            <w:r>
              <w:rPr>
                <w:sz w:val="20"/>
                <w:szCs w:val="20"/>
              </w:rPr>
              <w:t xml:space="preserve"> </w:t>
            </w:r>
            <w:r w:rsidR="004C4A63">
              <w:rPr>
                <w:sz w:val="20"/>
                <w:szCs w:val="20"/>
              </w:rPr>
              <w:t>and the footpath re-opened.  Chair thanked Mr Swan for his continuing hard work on behalf of the parish.</w:t>
            </w:r>
            <w:r>
              <w:rPr>
                <w:sz w:val="20"/>
                <w:szCs w:val="20"/>
              </w:rPr>
              <w:t xml:space="preserve"> </w:t>
            </w:r>
          </w:p>
          <w:p w14:paraId="77FFA4F5" w14:textId="5C3A9696" w:rsidR="00BC7CAA" w:rsidRDefault="00BC7CAA" w:rsidP="006D67FF">
            <w:pPr>
              <w:pStyle w:val="NoSpacing"/>
              <w:numPr>
                <w:ilvl w:val="0"/>
                <w:numId w:val="1"/>
              </w:numPr>
              <w:rPr>
                <w:sz w:val="20"/>
                <w:szCs w:val="20"/>
              </w:rPr>
            </w:pPr>
            <w:r>
              <w:rPr>
                <w:sz w:val="20"/>
                <w:szCs w:val="20"/>
              </w:rPr>
              <w:t>Report from the Allotment Management Committee</w:t>
            </w:r>
          </w:p>
          <w:p w14:paraId="4EAFECA1" w14:textId="759A409E" w:rsidR="004C4A63" w:rsidRDefault="004C4A63" w:rsidP="004C4A63">
            <w:pPr>
              <w:pStyle w:val="NoSpacing"/>
              <w:ind w:left="720"/>
              <w:rPr>
                <w:sz w:val="20"/>
                <w:szCs w:val="20"/>
              </w:rPr>
            </w:pPr>
            <w:r>
              <w:rPr>
                <w:sz w:val="20"/>
                <w:szCs w:val="20"/>
              </w:rPr>
              <w:t>No report available in the absence of Cllr. Tillotson.</w:t>
            </w:r>
          </w:p>
          <w:p w14:paraId="22BF526E" w14:textId="39ADE91B" w:rsidR="001A3C5F" w:rsidRDefault="001A3C5F" w:rsidP="006D67FF">
            <w:pPr>
              <w:pStyle w:val="NoSpacing"/>
              <w:numPr>
                <w:ilvl w:val="0"/>
                <w:numId w:val="1"/>
              </w:numPr>
              <w:rPr>
                <w:sz w:val="20"/>
                <w:szCs w:val="20"/>
              </w:rPr>
            </w:pPr>
            <w:r>
              <w:rPr>
                <w:sz w:val="20"/>
                <w:szCs w:val="20"/>
              </w:rPr>
              <w:t>Report from the Climate Change Group</w:t>
            </w:r>
          </w:p>
          <w:p w14:paraId="4D8FDF55" w14:textId="696EAA4F" w:rsidR="00107F2C" w:rsidRDefault="004C4A63" w:rsidP="004C4A63">
            <w:pPr>
              <w:pStyle w:val="NoSpacing"/>
              <w:ind w:left="720"/>
              <w:rPr>
                <w:sz w:val="20"/>
                <w:szCs w:val="20"/>
              </w:rPr>
            </w:pPr>
            <w:r>
              <w:rPr>
                <w:sz w:val="20"/>
                <w:szCs w:val="20"/>
              </w:rPr>
              <w:t xml:space="preserve">Mrs Gill Cameron-Webb advised that the </w:t>
            </w:r>
            <w:r w:rsidR="00EA019D">
              <w:rPr>
                <w:sz w:val="20"/>
                <w:szCs w:val="20"/>
              </w:rPr>
              <w:t xml:space="preserve">new </w:t>
            </w:r>
            <w:r>
              <w:rPr>
                <w:sz w:val="20"/>
                <w:szCs w:val="20"/>
              </w:rPr>
              <w:t>Community Orchard in Webbers Meadow would be planted on 27</w:t>
            </w:r>
            <w:r w:rsidRPr="004C4A63">
              <w:rPr>
                <w:sz w:val="20"/>
                <w:szCs w:val="20"/>
                <w:vertAlign w:val="superscript"/>
              </w:rPr>
              <w:t>th</w:t>
            </w:r>
            <w:r>
              <w:rPr>
                <w:sz w:val="20"/>
                <w:szCs w:val="20"/>
              </w:rPr>
              <w:t xml:space="preserve"> December.  Posters had been erected around the village asking for volunteers to assist with the planting and refreshments would be provided in the Pavilion on the day. </w:t>
            </w:r>
            <w:r w:rsidR="00763116">
              <w:rPr>
                <w:sz w:val="20"/>
                <w:szCs w:val="20"/>
              </w:rPr>
              <w:t xml:space="preserve">  </w:t>
            </w:r>
          </w:p>
          <w:p w14:paraId="7F7DFC24" w14:textId="2991921A" w:rsidR="00107F2C" w:rsidRPr="005F46E0" w:rsidRDefault="00763116" w:rsidP="004C4A63">
            <w:pPr>
              <w:pStyle w:val="NoSpacing"/>
              <w:ind w:left="720"/>
              <w:rPr>
                <w:b/>
                <w:bCs/>
                <w:color w:val="FF0000"/>
                <w:sz w:val="20"/>
                <w:szCs w:val="20"/>
              </w:rPr>
            </w:pPr>
            <w:r>
              <w:rPr>
                <w:sz w:val="20"/>
                <w:szCs w:val="20"/>
              </w:rPr>
              <w:t>The DCC Emergency Tree Planting Project Plan had been circulated prior to the meeting showing the intended locations and tree species to be planted.  Mrs Cameron-Webb advised that the Climate Change Group had requested that the trees to be planted close to the MUGA be changed from Yew to Rowan but in all other re</w:t>
            </w:r>
            <w:r w:rsidR="00EA019D">
              <w:rPr>
                <w:sz w:val="20"/>
                <w:szCs w:val="20"/>
              </w:rPr>
              <w:t>spect</w:t>
            </w:r>
            <w:r>
              <w:rPr>
                <w:sz w:val="20"/>
                <w:szCs w:val="20"/>
              </w:rPr>
              <w:t>s the plan would remain as circulated.  DCC’s contractors are liaising with utility companies in relation to the location of pipes, cables etc and planting should commence</w:t>
            </w:r>
            <w:r w:rsidR="00107F2C">
              <w:rPr>
                <w:sz w:val="20"/>
                <w:szCs w:val="20"/>
              </w:rPr>
              <w:t xml:space="preserve"> at the end of January</w:t>
            </w:r>
            <w:r w:rsidR="00107F2C" w:rsidRPr="005F46E0">
              <w:rPr>
                <w:b/>
                <w:bCs/>
                <w:color w:val="FF0000"/>
                <w:sz w:val="20"/>
                <w:szCs w:val="20"/>
              </w:rPr>
              <w:t xml:space="preserve">.  Cllr. </w:t>
            </w:r>
            <w:proofErr w:type="spellStart"/>
            <w:r w:rsidR="00107F2C" w:rsidRPr="005F46E0">
              <w:rPr>
                <w:b/>
                <w:bCs/>
                <w:color w:val="FF0000"/>
                <w:sz w:val="20"/>
                <w:szCs w:val="20"/>
              </w:rPr>
              <w:t>Bilenkyj</w:t>
            </w:r>
            <w:proofErr w:type="spellEnd"/>
            <w:r w:rsidR="00107F2C" w:rsidRPr="005F46E0">
              <w:rPr>
                <w:b/>
                <w:bCs/>
                <w:color w:val="FF0000"/>
                <w:sz w:val="20"/>
                <w:szCs w:val="20"/>
              </w:rPr>
              <w:t xml:space="preserve"> proposed that the </w:t>
            </w:r>
            <w:r w:rsidR="005F46E0">
              <w:rPr>
                <w:b/>
                <w:bCs/>
                <w:color w:val="FF0000"/>
                <w:sz w:val="20"/>
                <w:szCs w:val="20"/>
              </w:rPr>
              <w:t xml:space="preserve">tree </w:t>
            </w:r>
            <w:r w:rsidR="00107F2C" w:rsidRPr="005F46E0">
              <w:rPr>
                <w:b/>
                <w:bCs/>
                <w:color w:val="FF0000"/>
                <w:sz w:val="20"/>
                <w:szCs w:val="20"/>
              </w:rPr>
              <w:t xml:space="preserve">planting plan be </w:t>
            </w:r>
            <w:proofErr w:type="gramStart"/>
            <w:r w:rsidR="00107F2C" w:rsidRPr="005F46E0">
              <w:rPr>
                <w:b/>
                <w:bCs/>
                <w:color w:val="FF0000"/>
                <w:sz w:val="20"/>
                <w:szCs w:val="20"/>
              </w:rPr>
              <w:t>approved</w:t>
            </w:r>
            <w:proofErr w:type="gramEnd"/>
            <w:r w:rsidR="00107F2C" w:rsidRPr="005F46E0">
              <w:rPr>
                <w:b/>
                <w:bCs/>
                <w:color w:val="FF0000"/>
                <w:sz w:val="20"/>
                <w:szCs w:val="20"/>
              </w:rPr>
              <w:t xml:space="preserve"> and the Climate Change Group be given authority to order the required trees.  Seconded by Cllr. Hughes and resolved unanimously.  </w:t>
            </w:r>
          </w:p>
          <w:p w14:paraId="5FD48673" w14:textId="588F0997" w:rsidR="004C4A63" w:rsidRPr="006D67FF" w:rsidRDefault="00107F2C" w:rsidP="004C4A63">
            <w:pPr>
              <w:pStyle w:val="NoSpacing"/>
              <w:ind w:left="720"/>
              <w:rPr>
                <w:sz w:val="20"/>
                <w:szCs w:val="20"/>
              </w:rPr>
            </w:pPr>
            <w:r>
              <w:rPr>
                <w:sz w:val="20"/>
                <w:szCs w:val="20"/>
              </w:rPr>
              <w:t xml:space="preserve">Finally, Mrs Cameron-Webb confirmed that the Climate Change Group would be facilitating a </w:t>
            </w:r>
            <w:r w:rsidR="005F46E0">
              <w:rPr>
                <w:sz w:val="20"/>
                <w:szCs w:val="20"/>
              </w:rPr>
              <w:t xml:space="preserve">free </w:t>
            </w:r>
            <w:r>
              <w:rPr>
                <w:sz w:val="20"/>
                <w:szCs w:val="20"/>
              </w:rPr>
              <w:t>tree ‘give-away’ on 11</w:t>
            </w:r>
            <w:r w:rsidRPr="00107F2C">
              <w:rPr>
                <w:sz w:val="20"/>
                <w:szCs w:val="20"/>
                <w:vertAlign w:val="superscript"/>
              </w:rPr>
              <w:t>th</w:t>
            </w:r>
            <w:r>
              <w:rPr>
                <w:sz w:val="20"/>
                <w:szCs w:val="20"/>
              </w:rPr>
              <w:t xml:space="preserve"> February </w:t>
            </w:r>
            <w:r w:rsidR="005F46E0">
              <w:rPr>
                <w:sz w:val="20"/>
                <w:szCs w:val="20"/>
              </w:rPr>
              <w:t xml:space="preserve">2023 at the Pavilion for which saplings </w:t>
            </w:r>
            <w:r w:rsidR="00EF7B02">
              <w:rPr>
                <w:sz w:val="20"/>
                <w:szCs w:val="20"/>
              </w:rPr>
              <w:t>would be</w:t>
            </w:r>
            <w:r w:rsidR="005F46E0">
              <w:rPr>
                <w:sz w:val="20"/>
                <w:szCs w:val="20"/>
              </w:rPr>
              <w:t xml:space="preserve"> provided by the Woodland Trust.</w:t>
            </w:r>
            <w:r w:rsidR="00763116">
              <w:rPr>
                <w:sz w:val="20"/>
                <w:szCs w:val="20"/>
              </w:rPr>
              <w:t xml:space="preserve">    </w:t>
            </w:r>
            <w:r w:rsidR="004C4A63">
              <w:rPr>
                <w:sz w:val="20"/>
                <w:szCs w:val="20"/>
              </w:rPr>
              <w:t xml:space="preserve">   </w:t>
            </w:r>
          </w:p>
          <w:p w14:paraId="41560561" w14:textId="13F20E9F" w:rsidR="00536C85" w:rsidRDefault="00536C85" w:rsidP="00646B29">
            <w:pPr>
              <w:pStyle w:val="NoSpacing"/>
              <w:numPr>
                <w:ilvl w:val="0"/>
                <w:numId w:val="1"/>
              </w:numPr>
              <w:rPr>
                <w:sz w:val="20"/>
                <w:szCs w:val="20"/>
              </w:rPr>
            </w:pPr>
            <w:r w:rsidRPr="00536C85">
              <w:rPr>
                <w:sz w:val="20"/>
                <w:szCs w:val="20"/>
              </w:rPr>
              <w:lastRenderedPageBreak/>
              <w:t>Questions and representations from residents/parishioners</w:t>
            </w:r>
          </w:p>
          <w:p w14:paraId="7D8EFCCC" w14:textId="2C51F1F2" w:rsidR="005F46E0" w:rsidRDefault="005F46E0" w:rsidP="00121188">
            <w:pPr>
              <w:pStyle w:val="NoSpacing"/>
              <w:numPr>
                <w:ilvl w:val="0"/>
                <w:numId w:val="30"/>
              </w:numPr>
              <w:rPr>
                <w:sz w:val="20"/>
                <w:szCs w:val="20"/>
              </w:rPr>
            </w:pPr>
            <w:r>
              <w:rPr>
                <w:sz w:val="20"/>
                <w:szCs w:val="20"/>
              </w:rPr>
              <w:t xml:space="preserve">Cllr. Hughes passed on the thanks of a parishioner to the Clerk and Mr Swan for their quick response to notification of a fallen tree across the green lane at </w:t>
            </w:r>
            <w:proofErr w:type="spellStart"/>
            <w:r>
              <w:rPr>
                <w:sz w:val="20"/>
                <w:szCs w:val="20"/>
              </w:rPr>
              <w:t>Southerton</w:t>
            </w:r>
            <w:proofErr w:type="spellEnd"/>
            <w:r>
              <w:rPr>
                <w:sz w:val="20"/>
                <w:szCs w:val="20"/>
              </w:rPr>
              <w:t>.</w:t>
            </w:r>
          </w:p>
          <w:p w14:paraId="6F317F5A" w14:textId="3C72DB3A" w:rsidR="005F46E0" w:rsidRDefault="005F46E0" w:rsidP="00121188">
            <w:pPr>
              <w:pStyle w:val="NoSpacing"/>
              <w:numPr>
                <w:ilvl w:val="0"/>
                <w:numId w:val="30"/>
              </w:numPr>
              <w:rPr>
                <w:sz w:val="20"/>
                <w:szCs w:val="20"/>
              </w:rPr>
            </w:pPr>
            <w:r>
              <w:rPr>
                <w:sz w:val="20"/>
                <w:szCs w:val="20"/>
              </w:rPr>
              <w:t>Mr. Swan requested that the Clerk check the timings of the automatic locks at the Public WC.</w:t>
            </w:r>
          </w:p>
          <w:p w14:paraId="66FF3A08" w14:textId="58D3B8EC" w:rsidR="00FD5370" w:rsidRDefault="005F46E0" w:rsidP="00121188">
            <w:pPr>
              <w:pStyle w:val="NoSpacing"/>
              <w:numPr>
                <w:ilvl w:val="0"/>
                <w:numId w:val="30"/>
              </w:numPr>
              <w:rPr>
                <w:sz w:val="20"/>
                <w:szCs w:val="20"/>
              </w:rPr>
            </w:pPr>
            <w:r>
              <w:rPr>
                <w:sz w:val="20"/>
                <w:szCs w:val="20"/>
              </w:rPr>
              <w:t>The owner of a property in Venn Ottery</w:t>
            </w:r>
            <w:r w:rsidR="00121188">
              <w:rPr>
                <w:sz w:val="20"/>
                <w:szCs w:val="20"/>
              </w:rPr>
              <w:t xml:space="preserve"> requested the opportunity to publicly explain why two oak trees on her property had recently </w:t>
            </w:r>
            <w:r w:rsidR="00113842">
              <w:rPr>
                <w:sz w:val="20"/>
                <w:szCs w:val="20"/>
              </w:rPr>
              <w:t xml:space="preserve">been </w:t>
            </w:r>
            <w:r w:rsidR="00121188">
              <w:rPr>
                <w:sz w:val="20"/>
                <w:szCs w:val="20"/>
              </w:rPr>
              <w:t xml:space="preserve">felled causing concern </w:t>
            </w:r>
            <w:r w:rsidR="00EA019D">
              <w:rPr>
                <w:sz w:val="20"/>
                <w:szCs w:val="20"/>
              </w:rPr>
              <w:t>amongst</w:t>
            </w:r>
            <w:r w:rsidR="00121188">
              <w:rPr>
                <w:sz w:val="20"/>
                <w:szCs w:val="20"/>
              </w:rPr>
              <w:t xml:space="preserve"> </w:t>
            </w:r>
            <w:proofErr w:type="gramStart"/>
            <w:r w:rsidR="00121188">
              <w:rPr>
                <w:sz w:val="20"/>
                <w:szCs w:val="20"/>
              </w:rPr>
              <w:t>local residents</w:t>
            </w:r>
            <w:proofErr w:type="gramEnd"/>
            <w:r w:rsidR="00121188">
              <w:rPr>
                <w:sz w:val="20"/>
                <w:szCs w:val="20"/>
              </w:rPr>
              <w:t xml:space="preserve">.  In the absence of the property </w:t>
            </w:r>
            <w:r w:rsidR="00113842">
              <w:rPr>
                <w:sz w:val="20"/>
                <w:szCs w:val="20"/>
              </w:rPr>
              <w:t>owner,</w:t>
            </w:r>
            <w:r w:rsidR="00121188">
              <w:rPr>
                <w:sz w:val="20"/>
                <w:szCs w:val="20"/>
              </w:rPr>
              <w:t xml:space="preserve"> contractors working on site had </w:t>
            </w:r>
            <w:r w:rsidR="00FD5370">
              <w:rPr>
                <w:sz w:val="20"/>
                <w:szCs w:val="20"/>
              </w:rPr>
              <w:t xml:space="preserve">advised that the trees should be </w:t>
            </w:r>
            <w:r w:rsidR="00121188">
              <w:rPr>
                <w:sz w:val="20"/>
                <w:szCs w:val="20"/>
              </w:rPr>
              <w:t>removed judging th</w:t>
            </w:r>
            <w:r w:rsidR="00FD5370">
              <w:rPr>
                <w:sz w:val="20"/>
                <w:szCs w:val="20"/>
              </w:rPr>
              <w:t>em to be</w:t>
            </w:r>
            <w:r w:rsidR="00121188">
              <w:rPr>
                <w:sz w:val="20"/>
                <w:szCs w:val="20"/>
              </w:rPr>
              <w:t xml:space="preserve"> a health and safety hazard.  The property owner expressed regret that the trees had been felled but committed to working with a landscape consultant and the Climate Change Group on a new planting scheme which would enhance the site.  Chair advised that tree matters were the responsibility of EDDC Tree Officers who had been made aware of this situation</w:t>
            </w:r>
            <w:r w:rsidR="00113842">
              <w:rPr>
                <w:sz w:val="20"/>
                <w:szCs w:val="20"/>
              </w:rPr>
              <w:t xml:space="preserve"> and would no doubt be concerned at the loss of such mature trees</w:t>
            </w:r>
            <w:r w:rsidR="00121188">
              <w:rPr>
                <w:sz w:val="20"/>
                <w:szCs w:val="20"/>
              </w:rPr>
              <w:t xml:space="preserve">. Council would defer to </w:t>
            </w:r>
            <w:r w:rsidR="00585EEE">
              <w:rPr>
                <w:sz w:val="20"/>
                <w:szCs w:val="20"/>
              </w:rPr>
              <w:t>EDDC</w:t>
            </w:r>
            <w:r w:rsidR="00121188">
              <w:rPr>
                <w:sz w:val="20"/>
                <w:szCs w:val="20"/>
              </w:rPr>
              <w:t xml:space="preserve"> in this matter</w:t>
            </w:r>
            <w:r w:rsidR="00113842">
              <w:rPr>
                <w:sz w:val="20"/>
                <w:szCs w:val="20"/>
              </w:rPr>
              <w:t>, trees being outside the jurisdiction of the Parish Council</w:t>
            </w:r>
            <w:r w:rsidR="00585EEE">
              <w:rPr>
                <w:sz w:val="20"/>
                <w:szCs w:val="20"/>
              </w:rPr>
              <w:t>, although it was noted that the felling of trees is contrary to the Neighbourhood Plan</w:t>
            </w:r>
            <w:r w:rsidR="00121188">
              <w:rPr>
                <w:sz w:val="20"/>
                <w:szCs w:val="20"/>
              </w:rPr>
              <w:t xml:space="preserve">. </w:t>
            </w:r>
            <w:r w:rsidR="00113842">
              <w:rPr>
                <w:sz w:val="20"/>
                <w:szCs w:val="20"/>
              </w:rPr>
              <w:t xml:space="preserve"> Chair thanked the resident for coming forward and addressing the meeting in such circumstances.  </w:t>
            </w:r>
            <w:r w:rsidR="00121188">
              <w:rPr>
                <w:sz w:val="20"/>
                <w:szCs w:val="20"/>
              </w:rPr>
              <w:t xml:space="preserve">  </w:t>
            </w:r>
          </w:p>
          <w:p w14:paraId="196D1E1A" w14:textId="77777777" w:rsidR="00FD5370" w:rsidRDefault="00FD5370" w:rsidP="00FD5370">
            <w:pPr>
              <w:pStyle w:val="NoSpacing"/>
              <w:rPr>
                <w:sz w:val="20"/>
                <w:szCs w:val="20"/>
              </w:rPr>
            </w:pPr>
          </w:p>
          <w:p w14:paraId="4827B36B" w14:textId="1CB4A4BD" w:rsidR="005F46E0" w:rsidRPr="00536C85" w:rsidRDefault="00FD5370" w:rsidP="00FD5370">
            <w:pPr>
              <w:pStyle w:val="NoSpacing"/>
              <w:rPr>
                <w:sz w:val="20"/>
                <w:szCs w:val="20"/>
              </w:rPr>
            </w:pPr>
            <w:r>
              <w:rPr>
                <w:sz w:val="20"/>
                <w:szCs w:val="20"/>
              </w:rPr>
              <w:t>Chair closed the Public Forum</w:t>
            </w:r>
            <w:r w:rsidR="00EA019D">
              <w:rPr>
                <w:sz w:val="20"/>
                <w:szCs w:val="20"/>
              </w:rPr>
              <w:t xml:space="preserve"> at this point but confirmed </w:t>
            </w:r>
            <w:r w:rsidR="00836467">
              <w:rPr>
                <w:sz w:val="20"/>
                <w:szCs w:val="20"/>
              </w:rPr>
              <w:t>he would suspend</w:t>
            </w:r>
            <w:r w:rsidR="00EA019D">
              <w:rPr>
                <w:sz w:val="20"/>
                <w:szCs w:val="20"/>
              </w:rPr>
              <w:t xml:space="preserve"> Standing Orders to allow public contributions </w:t>
            </w:r>
            <w:r w:rsidR="00EF7B02">
              <w:rPr>
                <w:sz w:val="20"/>
                <w:szCs w:val="20"/>
              </w:rPr>
              <w:t>on</w:t>
            </w:r>
            <w:r w:rsidR="00EA019D">
              <w:rPr>
                <w:sz w:val="20"/>
                <w:szCs w:val="20"/>
              </w:rPr>
              <w:t xml:space="preserve"> planning </w:t>
            </w:r>
            <w:r w:rsidR="00EF7B02">
              <w:rPr>
                <w:sz w:val="20"/>
                <w:szCs w:val="20"/>
              </w:rPr>
              <w:t>matters</w:t>
            </w:r>
            <w:r>
              <w:rPr>
                <w:sz w:val="20"/>
                <w:szCs w:val="20"/>
              </w:rPr>
              <w:t>.</w:t>
            </w:r>
            <w:r w:rsidR="00121188">
              <w:rPr>
                <w:sz w:val="20"/>
                <w:szCs w:val="20"/>
              </w:rPr>
              <w:t xml:space="preserve">     </w:t>
            </w:r>
            <w:r w:rsidR="005F46E0">
              <w:rPr>
                <w:sz w:val="20"/>
                <w:szCs w:val="20"/>
              </w:rPr>
              <w:t xml:space="preserve">  </w:t>
            </w:r>
          </w:p>
          <w:p w14:paraId="54F9E0C6" w14:textId="7681BE00" w:rsidR="003A74F5" w:rsidRDefault="003A74F5" w:rsidP="00536C85">
            <w:pPr>
              <w:pStyle w:val="NoSpacing"/>
              <w:rPr>
                <w:b/>
                <w:bCs/>
                <w:sz w:val="24"/>
                <w:szCs w:val="24"/>
              </w:rPr>
            </w:pPr>
          </w:p>
        </w:tc>
      </w:tr>
    </w:tbl>
    <w:p w14:paraId="59CAB52D" w14:textId="77777777" w:rsidR="003A74F5" w:rsidRPr="003A74F5" w:rsidRDefault="003A74F5" w:rsidP="003A74F5">
      <w:pPr>
        <w:pStyle w:val="NoSpacing"/>
        <w:jc w:val="center"/>
        <w:rPr>
          <w:b/>
          <w:bCs/>
          <w:sz w:val="24"/>
          <w:szCs w:val="24"/>
        </w:rPr>
      </w:pPr>
    </w:p>
    <w:p w14:paraId="2ABFB7EA" w14:textId="7B4AAB59" w:rsidR="007D4776" w:rsidRPr="00755FB9" w:rsidRDefault="00536C85">
      <w:pPr>
        <w:rPr>
          <w:b/>
          <w:bCs/>
          <w:sz w:val="24"/>
          <w:szCs w:val="24"/>
        </w:rPr>
      </w:pPr>
      <w:r w:rsidRPr="00755FB9">
        <w:rPr>
          <w:b/>
          <w:bCs/>
          <w:sz w:val="24"/>
          <w:szCs w:val="24"/>
        </w:rPr>
        <w:t>To consider the following business:</w:t>
      </w:r>
    </w:p>
    <w:tbl>
      <w:tblPr>
        <w:tblStyle w:val="TableGridLight"/>
        <w:tblW w:w="0" w:type="auto"/>
        <w:tblLook w:val="04A0" w:firstRow="1" w:lastRow="0" w:firstColumn="1" w:lastColumn="0" w:noHBand="0" w:noVBand="1"/>
      </w:tblPr>
      <w:tblGrid>
        <w:gridCol w:w="942"/>
        <w:gridCol w:w="368"/>
        <w:gridCol w:w="7691"/>
        <w:gridCol w:w="1455"/>
      </w:tblGrid>
      <w:tr w:rsidR="00FD5370" w14:paraId="05C277DE" w14:textId="77777777" w:rsidTr="00D010CD">
        <w:tc>
          <w:tcPr>
            <w:tcW w:w="942" w:type="dxa"/>
          </w:tcPr>
          <w:p w14:paraId="0BF16BF0" w14:textId="77777777" w:rsidR="00FD5370" w:rsidRDefault="00FD5370">
            <w:pPr>
              <w:rPr>
                <w:sz w:val="24"/>
                <w:szCs w:val="24"/>
              </w:rPr>
            </w:pPr>
          </w:p>
        </w:tc>
        <w:tc>
          <w:tcPr>
            <w:tcW w:w="368" w:type="dxa"/>
          </w:tcPr>
          <w:p w14:paraId="47C6882A" w14:textId="77777777" w:rsidR="00FD5370" w:rsidRDefault="00FD5370">
            <w:pPr>
              <w:rPr>
                <w:sz w:val="24"/>
                <w:szCs w:val="24"/>
              </w:rPr>
            </w:pPr>
          </w:p>
        </w:tc>
        <w:tc>
          <w:tcPr>
            <w:tcW w:w="7691" w:type="dxa"/>
          </w:tcPr>
          <w:p w14:paraId="26629305" w14:textId="77777777" w:rsidR="00FD5370" w:rsidRPr="00377550" w:rsidRDefault="00FD5370">
            <w:pPr>
              <w:rPr>
                <w:b/>
                <w:bCs/>
                <w:sz w:val="24"/>
                <w:szCs w:val="24"/>
              </w:rPr>
            </w:pPr>
          </w:p>
        </w:tc>
        <w:tc>
          <w:tcPr>
            <w:tcW w:w="1455" w:type="dxa"/>
          </w:tcPr>
          <w:p w14:paraId="2EAEDF8A" w14:textId="74AB2B70" w:rsidR="00FD5370" w:rsidRPr="00377550" w:rsidRDefault="00FD5370" w:rsidP="00FD5370">
            <w:pPr>
              <w:jc w:val="right"/>
              <w:rPr>
                <w:b/>
                <w:bCs/>
                <w:sz w:val="24"/>
                <w:szCs w:val="24"/>
              </w:rPr>
            </w:pPr>
            <w:r>
              <w:rPr>
                <w:b/>
                <w:bCs/>
                <w:sz w:val="24"/>
                <w:szCs w:val="24"/>
              </w:rPr>
              <w:t>Action:</w:t>
            </w:r>
          </w:p>
        </w:tc>
      </w:tr>
      <w:tr w:rsidR="00FD5370" w14:paraId="6B43F8AF" w14:textId="3B97F046" w:rsidTr="00D010CD">
        <w:tc>
          <w:tcPr>
            <w:tcW w:w="942" w:type="dxa"/>
          </w:tcPr>
          <w:p w14:paraId="60B76B5E" w14:textId="32D1078F" w:rsidR="00FD5370" w:rsidRDefault="00FD5370">
            <w:pPr>
              <w:rPr>
                <w:sz w:val="24"/>
                <w:szCs w:val="24"/>
              </w:rPr>
            </w:pPr>
            <w:r>
              <w:rPr>
                <w:sz w:val="24"/>
                <w:szCs w:val="24"/>
              </w:rPr>
              <w:t>22/070</w:t>
            </w:r>
          </w:p>
        </w:tc>
        <w:tc>
          <w:tcPr>
            <w:tcW w:w="368" w:type="dxa"/>
          </w:tcPr>
          <w:p w14:paraId="779EE8E9" w14:textId="77777777" w:rsidR="00FD5370" w:rsidRDefault="00FD5370">
            <w:pPr>
              <w:rPr>
                <w:sz w:val="24"/>
                <w:szCs w:val="24"/>
              </w:rPr>
            </w:pPr>
          </w:p>
        </w:tc>
        <w:tc>
          <w:tcPr>
            <w:tcW w:w="7691" w:type="dxa"/>
          </w:tcPr>
          <w:p w14:paraId="1069151A" w14:textId="77777777" w:rsidR="00FD5370" w:rsidRDefault="00FD5370">
            <w:pPr>
              <w:rPr>
                <w:color w:val="FF0000"/>
                <w:sz w:val="18"/>
                <w:szCs w:val="18"/>
              </w:rPr>
            </w:pPr>
            <w:r w:rsidRPr="00377550">
              <w:rPr>
                <w:b/>
                <w:bCs/>
                <w:sz w:val="24"/>
                <w:szCs w:val="24"/>
              </w:rPr>
              <w:t>To consider apologies for absence and approve if accepted</w:t>
            </w:r>
            <w:r>
              <w:rPr>
                <w:sz w:val="24"/>
                <w:szCs w:val="24"/>
              </w:rPr>
              <w:t xml:space="preserve"> </w:t>
            </w:r>
            <w:r w:rsidRPr="008B2E4C">
              <w:rPr>
                <w:color w:val="FF0000"/>
                <w:sz w:val="18"/>
                <w:szCs w:val="18"/>
              </w:rPr>
              <w:t>(LGA 1972 S.85(1))</w:t>
            </w:r>
          </w:p>
          <w:p w14:paraId="265A24D6" w14:textId="3D83A73F" w:rsidR="00FD5370" w:rsidRPr="00FD5370" w:rsidRDefault="00FD5370">
            <w:r w:rsidRPr="00FD5370">
              <w:t>Apologies for absence received from Cllrs. Chapman and Tillotson were accepted and approved.</w:t>
            </w:r>
          </w:p>
        </w:tc>
        <w:tc>
          <w:tcPr>
            <w:tcW w:w="1455" w:type="dxa"/>
          </w:tcPr>
          <w:p w14:paraId="4EE98E50" w14:textId="77777777" w:rsidR="00FD5370" w:rsidRPr="00377550" w:rsidRDefault="00FD5370">
            <w:pPr>
              <w:rPr>
                <w:b/>
                <w:bCs/>
                <w:sz w:val="24"/>
                <w:szCs w:val="24"/>
              </w:rPr>
            </w:pPr>
          </w:p>
        </w:tc>
      </w:tr>
      <w:tr w:rsidR="00FD5370" w14:paraId="3E8C582D" w14:textId="71056794" w:rsidTr="00D010CD">
        <w:tc>
          <w:tcPr>
            <w:tcW w:w="942" w:type="dxa"/>
          </w:tcPr>
          <w:p w14:paraId="29A854B3" w14:textId="77777777" w:rsidR="00FD5370" w:rsidRDefault="00FD5370">
            <w:pPr>
              <w:rPr>
                <w:sz w:val="24"/>
                <w:szCs w:val="24"/>
              </w:rPr>
            </w:pPr>
          </w:p>
        </w:tc>
        <w:tc>
          <w:tcPr>
            <w:tcW w:w="368" w:type="dxa"/>
          </w:tcPr>
          <w:p w14:paraId="39C62C12" w14:textId="77777777" w:rsidR="00FD5370" w:rsidRDefault="00FD5370">
            <w:pPr>
              <w:rPr>
                <w:sz w:val="24"/>
                <w:szCs w:val="24"/>
              </w:rPr>
            </w:pPr>
          </w:p>
        </w:tc>
        <w:tc>
          <w:tcPr>
            <w:tcW w:w="7691" w:type="dxa"/>
          </w:tcPr>
          <w:p w14:paraId="02958E9A" w14:textId="77777777" w:rsidR="00FD5370" w:rsidRDefault="00FD5370">
            <w:pPr>
              <w:rPr>
                <w:sz w:val="24"/>
                <w:szCs w:val="24"/>
              </w:rPr>
            </w:pPr>
          </w:p>
        </w:tc>
        <w:tc>
          <w:tcPr>
            <w:tcW w:w="1455" w:type="dxa"/>
          </w:tcPr>
          <w:p w14:paraId="776394C5" w14:textId="77777777" w:rsidR="00FD5370" w:rsidRDefault="00FD5370">
            <w:pPr>
              <w:rPr>
                <w:sz w:val="24"/>
                <w:szCs w:val="24"/>
              </w:rPr>
            </w:pPr>
          </w:p>
        </w:tc>
      </w:tr>
      <w:tr w:rsidR="00FD5370" w14:paraId="1C79207A" w14:textId="424F3B15" w:rsidTr="00D010CD">
        <w:tc>
          <w:tcPr>
            <w:tcW w:w="942" w:type="dxa"/>
          </w:tcPr>
          <w:p w14:paraId="291F92F7" w14:textId="6C972539" w:rsidR="00FD5370" w:rsidRDefault="00FD5370">
            <w:pPr>
              <w:rPr>
                <w:sz w:val="24"/>
                <w:szCs w:val="24"/>
              </w:rPr>
            </w:pPr>
            <w:r>
              <w:rPr>
                <w:sz w:val="24"/>
                <w:szCs w:val="24"/>
              </w:rPr>
              <w:t>22/071</w:t>
            </w:r>
          </w:p>
        </w:tc>
        <w:tc>
          <w:tcPr>
            <w:tcW w:w="368" w:type="dxa"/>
          </w:tcPr>
          <w:p w14:paraId="3B55C554" w14:textId="77777777" w:rsidR="00FD5370" w:rsidRDefault="00FD5370">
            <w:pPr>
              <w:rPr>
                <w:sz w:val="24"/>
                <w:szCs w:val="24"/>
              </w:rPr>
            </w:pPr>
          </w:p>
        </w:tc>
        <w:tc>
          <w:tcPr>
            <w:tcW w:w="7691" w:type="dxa"/>
          </w:tcPr>
          <w:p w14:paraId="647FF8D0" w14:textId="60695D4C" w:rsidR="00FD5370" w:rsidRPr="00377550" w:rsidRDefault="00FD5370">
            <w:pPr>
              <w:rPr>
                <w:b/>
                <w:bCs/>
                <w:sz w:val="24"/>
                <w:szCs w:val="24"/>
              </w:rPr>
            </w:pPr>
            <w:r w:rsidRPr="00377550">
              <w:rPr>
                <w:b/>
                <w:bCs/>
                <w:sz w:val="24"/>
                <w:szCs w:val="24"/>
              </w:rPr>
              <w:t>Declarations of interest from members / Dispensations afforded</w:t>
            </w:r>
          </w:p>
        </w:tc>
        <w:tc>
          <w:tcPr>
            <w:tcW w:w="1455" w:type="dxa"/>
          </w:tcPr>
          <w:p w14:paraId="749A75A8" w14:textId="77777777" w:rsidR="00FD5370" w:rsidRPr="00377550" w:rsidRDefault="00FD5370">
            <w:pPr>
              <w:rPr>
                <w:b/>
                <w:bCs/>
                <w:sz w:val="24"/>
                <w:szCs w:val="24"/>
              </w:rPr>
            </w:pPr>
          </w:p>
        </w:tc>
      </w:tr>
      <w:tr w:rsidR="00FD5370" w14:paraId="3231FEA9" w14:textId="64A0B6D9" w:rsidTr="00D010CD">
        <w:tc>
          <w:tcPr>
            <w:tcW w:w="942" w:type="dxa"/>
          </w:tcPr>
          <w:p w14:paraId="6DDFA4C9" w14:textId="77777777" w:rsidR="00FD5370" w:rsidRDefault="00FD5370">
            <w:pPr>
              <w:rPr>
                <w:sz w:val="24"/>
                <w:szCs w:val="24"/>
              </w:rPr>
            </w:pPr>
          </w:p>
        </w:tc>
        <w:tc>
          <w:tcPr>
            <w:tcW w:w="368" w:type="dxa"/>
          </w:tcPr>
          <w:p w14:paraId="37C1A343" w14:textId="77777777" w:rsidR="00FD5370" w:rsidRDefault="00FD5370">
            <w:pPr>
              <w:rPr>
                <w:sz w:val="24"/>
                <w:szCs w:val="24"/>
              </w:rPr>
            </w:pPr>
          </w:p>
        </w:tc>
        <w:tc>
          <w:tcPr>
            <w:tcW w:w="7691" w:type="dxa"/>
          </w:tcPr>
          <w:p w14:paraId="1AA11F14" w14:textId="11A9399F" w:rsidR="00FD5370" w:rsidRPr="00377550" w:rsidRDefault="00FD5370">
            <w:pPr>
              <w:rPr>
                <w:sz w:val="20"/>
                <w:szCs w:val="20"/>
              </w:rPr>
            </w:pPr>
            <w:r w:rsidRPr="00377550">
              <w:rPr>
                <w:sz w:val="20"/>
                <w:szCs w:val="20"/>
              </w:rPr>
              <w:t>(</w:t>
            </w:r>
            <w:proofErr w:type="gramStart"/>
            <w:r w:rsidRPr="00377550">
              <w:rPr>
                <w:sz w:val="20"/>
                <w:szCs w:val="20"/>
              </w:rPr>
              <w:t>this</w:t>
            </w:r>
            <w:proofErr w:type="gramEnd"/>
            <w:r w:rsidRPr="00377550">
              <w:rPr>
                <w:sz w:val="20"/>
                <w:szCs w:val="20"/>
              </w:rPr>
              <w:t xml:space="preserve"> does not preclude the duty to declare further interests during the meeting as applicable)</w:t>
            </w:r>
          </w:p>
        </w:tc>
        <w:tc>
          <w:tcPr>
            <w:tcW w:w="1455" w:type="dxa"/>
          </w:tcPr>
          <w:p w14:paraId="049396C0" w14:textId="77777777" w:rsidR="00FD5370" w:rsidRPr="00377550" w:rsidRDefault="00FD5370">
            <w:pPr>
              <w:rPr>
                <w:sz w:val="20"/>
                <w:szCs w:val="20"/>
              </w:rPr>
            </w:pPr>
          </w:p>
        </w:tc>
      </w:tr>
      <w:tr w:rsidR="00FD5370" w14:paraId="2DABEB17" w14:textId="2D0AF727" w:rsidTr="00D010CD">
        <w:tc>
          <w:tcPr>
            <w:tcW w:w="942" w:type="dxa"/>
          </w:tcPr>
          <w:p w14:paraId="1F3A0DC3" w14:textId="77777777" w:rsidR="00FD5370" w:rsidRDefault="00FD5370">
            <w:pPr>
              <w:rPr>
                <w:sz w:val="24"/>
                <w:szCs w:val="24"/>
              </w:rPr>
            </w:pPr>
          </w:p>
        </w:tc>
        <w:tc>
          <w:tcPr>
            <w:tcW w:w="368" w:type="dxa"/>
          </w:tcPr>
          <w:p w14:paraId="112EB13B" w14:textId="77777777" w:rsidR="00FD5370" w:rsidRDefault="00FD5370">
            <w:pPr>
              <w:rPr>
                <w:sz w:val="24"/>
                <w:szCs w:val="24"/>
              </w:rPr>
            </w:pPr>
          </w:p>
        </w:tc>
        <w:tc>
          <w:tcPr>
            <w:tcW w:w="7691" w:type="dxa"/>
          </w:tcPr>
          <w:p w14:paraId="692718B3" w14:textId="77777777" w:rsidR="00FD5370" w:rsidRDefault="00FD5370" w:rsidP="00041434">
            <w:pPr>
              <w:jc w:val="both"/>
              <w:rPr>
                <w:sz w:val="20"/>
                <w:szCs w:val="20"/>
              </w:rPr>
            </w:pPr>
            <w:r>
              <w:rPr>
                <w:sz w:val="20"/>
                <w:szCs w:val="20"/>
              </w:rPr>
              <w:t xml:space="preserve">All members </w:t>
            </w:r>
            <w:proofErr w:type="gramStart"/>
            <w:r>
              <w:rPr>
                <w:sz w:val="20"/>
                <w:szCs w:val="20"/>
              </w:rPr>
              <w:t>present</w:t>
            </w:r>
            <w:proofErr w:type="gramEnd"/>
            <w:r>
              <w:rPr>
                <w:sz w:val="20"/>
                <w:szCs w:val="20"/>
              </w:rPr>
              <w:t xml:space="preserve"> are, by definition, members of the NPPFF Trustee Board and declare a personal interest in that capacity.</w:t>
            </w:r>
          </w:p>
          <w:p w14:paraId="477C8E09" w14:textId="77777777" w:rsidR="00FD5370" w:rsidRDefault="00FD5370" w:rsidP="00041434">
            <w:pPr>
              <w:jc w:val="both"/>
              <w:rPr>
                <w:sz w:val="20"/>
                <w:szCs w:val="20"/>
              </w:rPr>
            </w:pPr>
          </w:p>
          <w:p w14:paraId="7BA672CF" w14:textId="01CF6F98" w:rsidR="00FD5370" w:rsidRDefault="00FD5370" w:rsidP="00041434">
            <w:pPr>
              <w:jc w:val="both"/>
              <w:rPr>
                <w:sz w:val="20"/>
                <w:szCs w:val="20"/>
              </w:rPr>
            </w:pPr>
            <w:r>
              <w:rPr>
                <w:sz w:val="20"/>
                <w:szCs w:val="20"/>
              </w:rPr>
              <w:t xml:space="preserve">Cllr. Hughes was afforded a dispensation to discuss and vote upon matters pertaining to trees at the Ordinary Meeting held 18/05/2020.  This dispensation applies until May 2023 (unless rescinded prior to that date) and is afforded in respect of his personal and disclosable pecuniary interest as owner of </w:t>
            </w:r>
            <w:proofErr w:type="spellStart"/>
            <w:r>
              <w:rPr>
                <w:sz w:val="20"/>
                <w:szCs w:val="20"/>
              </w:rPr>
              <w:t>Bowhayes</w:t>
            </w:r>
            <w:proofErr w:type="spellEnd"/>
            <w:r>
              <w:rPr>
                <w:sz w:val="20"/>
                <w:szCs w:val="20"/>
              </w:rPr>
              <w:t xml:space="preserve"> Trees Limited, </w:t>
            </w:r>
            <w:proofErr w:type="spellStart"/>
            <w:r>
              <w:rPr>
                <w:sz w:val="20"/>
                <w:szCs w:val="20"/>
              </w:rPr>
              <w:t>Bowhayes</w:t>
            </w:r>
            <w:proofErr w:type="spellEnd"/>
            <w:r>
              <w:rPr>
                <w:sz w:val="20"/>
                <w:szCs w:val="20"/>
              </w:rPr>
              <w:t xml:space="preserve"> Farm, Venn Ottery.</w:t>
            </w:r>
          </w:p>
          <w:p w14:paraId="09EDC5F1" w14:textId="77777777" w:rsidR="00FD5370" w:rsidRDefault="00FD5370" w:rsidP="00041434">
            <w:pPr>
              <w:jc w:val="both"/>
              <w:rPr>
                <w:sz w:val="20"/>
                <w:szCs w:val="20"/>
              </w:rPr>
            </w:pPr>
          </w:p>
          <w:p w14:paraId="1B098D96" w14:textId="27309581" w:rsidR="00FD5370" w:rsidRDefault="00FD5370" w:rsidP="00041434">
            <w:pPr>
              <w:jc w:val="both"/>
              <w:rPr>
                <w:sz w:val="20"/>
                <w:szCs w:val="20"/>
              </w:rPr>
            </w:pPr>
            <w:r>
              <w:rPr>
                <w:sz w:val="20"/>
                <w:szCs w:val="20"/>
              </w:rPr>
              <w:t>Cllr. Dalton was afforded a dispensation to discuss and vote upon matters pertaining to Parish allotments at the Ordinary Meeting held 29/3/2021.  This dispensation applies until May 2023 (unless rescinded prior to that date) and is afforded in respect of her personal and disclosable pecuniary interests as an allotment tenant.</w:t>
            </w:r>
          </w:p>
          <w:p w14:paraId="0DE4388E" w14:textId="075A4607" w:rsidR="00FD5370" w:rsidRDefault="00FD5370" w:rsidP="00041434">
            <w:pPr>
              <w:jc w:val="both"/>
              <w:rPr>
                <w:sz w:val="20"/>
                <w:szCs w:val="20"/>
              </w:rPr>
            </w:pPr>
          </w:p>
          <w:p w14:paraId="33842D71" w14:textId="77777777" w:rsidR="00FD5370" w:rsidRDefault="00FD5370" w:rsidP="00FD5370">
            <w:pPr>
              <w:jc w:val="both"/>
              <w:rPr>
                <w:sz w:val="20"/>
                <w:szCs w:val="20"/>
              </w:rPr>
            </w:pPr>
            <w:r>
              <w:rPr>
                <w:sz w:val="20"/>
                <w:szCs w:val="20"/>
              </w:rPr>
              <w:t>Cllr. Burhop declared a pecuniary interest in agenda item 22/080(b) and advised that he would abstain from any vote on this item.</w:t>
            </w:r>
          </w:p>
          <w:p w14:paraId="4751F189" w14:textId="43A53236" w:rsidR="00FD5370" w:rsidRPr="00377550" w:rsidRDefault="00FD5370" w:rsidP="00FD5370">
            <w:pPr>
              <w:jc w:val="both"/>
              <w:rPr>
                <w:sz w:val="20"/>
                <w:szCs w:val="20"/>
              </w:rPr>
            </w:pPr>
          </w:p>
        </w:tc>
        <w:tc>
          <w:tcPr>
            <w:tcW w:w="1455" w:type="dxa"/>
          </w:tcPr>
          <w:p w14:paraId="18B85DE0" w14:textId="77777777" w:rsidR="00FD5370" w:rsidRDefault="00FD5370" w:rsidP="00041434">
            <w:pPr>
              <w:jc w:val="both"/>
              <w:rPr>
                <w:sz w:val="20"/>
                <w:szCs w:val="20"/>
              </w:rPr>
            </w:pPr>
          </w:p>
        </w:tc>
      </w:tr>
      <w:tr w:rsidR="00FD5370" w14:paraId="5F15C278" w14:textId="73F61185" w:rsidTr="00D010CD">
        <w:tc>
          <w:tcPr>
            <w:tcW w:w="942" w:type="dxa"/>
          </w:tcPr>
          <w:p w14:paraId="2613AC4F" w14:textId="73B5E404" w:rsidR="00FD5370" w:rsidRDefault="00FD5370">
            <w:pPr>
              <w:rPr>
                <w:sz w:val="24"/>
                <w:szCs w:val="24"/>
              </w:rPr>
            </w:pPr>
            <w:r>
              <w:rPr>
                <w:sz w:val="24"/>
                <w:szCs w:val="24"/>
              </w:rPr>
              <w:t>22/072</w:t>
            </w:r>
          </w:p>
        </w:tc>
        <w:tc>
          <w:tcPr>
            <w:tcW w:w="368" w:type="dxa"/>
          </w:tcPr>
          <w:p w14:paraId="5BC620ED" w14:textId="77777777" w:rsidR="00FD5370" w:rsidRDefault="00FD5370">
            <w:pPr>
              <w:rPr>
                <w:sz w:val="24"/>
                <w:szCs w:val="24"/>
              </w:rPr>
            </w:pPr>
          </w:p>
        </w:tc>
        <w:tc>
          <w:tcPr>
            <w:tcW w:w="7691" w:type="dxa"/>
          </w:tcPr>
          <w:p w14:paraId="5AEA06DA" w14:textId="7702414B" w:rsidR="00FD5370" w:rsidRPr="00041434" w:rsidRDefault="00FD5370">
            <w:pPr>
              <w:rPr>
                <w:b/>
                <w:bCs/>
                <w:sz w:val="24"/>
                <w:szCs w:val="24"/>
              </w:rPr>
            </w:pPr>
            <w:r w:rsidRPr="00041434">
              <w:rPr>
                <w:b/>
                <w:bCs/>
                <w:sz w:val="24"/>
                <w:szCs w:val="24"/>
              </w:rPr>
              <w:t>To consider any matters listed on this Agenda that Councillors consider should be dealt with as confidential business as per the provisions of The Public Bodies (Admission to Meetings) Act 1960</w:t>
            </w:r>
            <w:r>
              <w:rPr>
                <w:b/>
                <w:bCs/>
                <w:sz w:val="24"/>
                <w:szCs w:val="24"/>
              </w:rPr>
              <w:t xml:space="preserve"> – </w:t>
            </w:r>
            <w:r w:rsidRPr="006D67FF">
              <w:rPr>
                <w:b/>
                <w:bCs/>
                <w:color w:val="FF0000"/>
                <w:sz w:val="24"/>
                <w:szCs w:val="24"/>
              </w:rPr>
              <w:t>see Agenda item 22/</w:t>
            </w:r>
            <w:r>
              <w:rPr>
                <w:b/>
                <w:bCs/>
                <w:color w:val="FF0000"/>
                <w:sz w:val="24"/>
                <w:szCs w:val="24"/>
              </w:rPr>
              <w:t>085</w:t>
            </w:r>
          </w:p>
        </w:tc>
        <w:tc>
          <w:tcPr>
            <w:tcW w:w="1455" w:type="dxa"/>
          </w:tcPr>
          <w:p w14:paraId="420B0F88" w14:textId="77777777" w:rsidR="00FD5370" w:rsidRPr="00041434" w:rsidRDefault="00FD5370">
            <w:pPr>
              <w:rPr>
                <w:b/>
                <w:bCs/>
                <w:sz w:val="24"/>
                <w:szCs w:val="24"/>
              </w:rPr>
            </w:pPr>
          </w:p>
        </w:tc>
      </w:tr>
      <w:tr w:rsidR="00FD5370" w14:paraId="106EACA0" w14:textId="3D5FA3C1" w:rsidTr="00D010CD">
        <w:tc>
          <w:tcPr>
            <w:tcW w:w="942" w:type="dxa"/>
          </w:tcPr>
          <w:p w14:paraId="382DFAFE" w14:textId="1133DAB2" w:rsidR="00FD5370" w:rsidRDefault="00FD5370">
            <w:pPr>
              <w:rPr>
                <w:sz w:val="24"/>
                <w:szCs w:val="24"/>
              </w:rPr>
            </w:pPr>
            <w:r>
              <w:rPr>
                <w:sz w:val="24"/>
                <w:szCs w:val="24"/>
              </w:rPr>
              <w:t>22/073</w:t>
            </w:r>
          </w:p>
        </w:tc>
        <w:tc>
          <w:tcPr>
            <w:tcW w:w="368" w:type="dxa"/>
          </w:tcPr>
          <w:p w14:paraId="5702AEA0" w14:textId="77777777" w:rsidR="00FD5370" w:rsidRDefault="00FD5370">
            <w:pPr>
              <w:rPr>
                <w:sz w:val="24"/>
                <w:szCs w:val="24"/>
              </w:rPr>
            </w:pPr>
          </w:p>
        </w:tc>
        <w:tc>
          <w:tcPr>
            <w:tcW w:w="7691" w:type="dxa"/>
          </w:tcPr>
          <w:p w14:paraId="2D96417D" w14:textId="70B555CA" w:rsidR="00FD5370" w:rsidRDefault="00FD5370">
            <w:pPr>
              <w:rPr>
                <w:b/>
                <w:bCs/>
                <w:sz w:val="24"/>
                <w:szCs w:val="24"/>
              </w:rPr>
            </w:pPr>
            <w:r>
              <w:rPr>
                <w:b/>
                <w:bCs/>
                <w:sz w:val="24"/>
                <w:szCs w:val="24"/>
              </w:rPr>
              <w:t>To consider and, if thought fit, approve the Minutes of the Council’s Ordinary Meeting held on 24</w:t>
            </w:r>
            <w:r w:rsidRPr="001A3C5F">
              <w:rPr>
                <w:b/>
                <w:bCs/>
                <w:sz w:val="24"/>
                <w:szCs w:val="24"/>
                <w:vertAlign w:val="superscript"/>
              </w:rPr>
              <w:t>th</w:t>
            </w:r>
            <w:r>
              <w:rPr>
                <w:b/>
                <w:bCs/>
                <w:sz w:val="24"/>
                <w:szCs w:val="24"/>
              </w:rPr>
              <w:t xml:space="preserve"> October 2022 as previously circulated to members.</w:t>
            </w:r>
          </w:p>
          <w:p w14:paraId="3B4AA969" w14:textId="77777777" w:rsidR="00FD5370" w:rsidRDefault="00FD5370">
            <w:pPr>
              <w:rPr>
                <w:sz w:val="24"/>
                <w:szCs w:val="24"/>
              </w:rPr>
            </w:pPr>
            <w:r>
              <w:rPr>
                <w:sz w:val="24"/>
                <w:szCs w:val="24"/>
              </w:rPr>
              <w:t>To consider any Matters Arising from those Minutes:</w:t>
            </w:r>
          </w:p>
          <w:p w14:paraId="58F4AFA6" w14:textId="5F1BF6C1" w:rsidR="00FD5370" w:rsidRDefault="00FD5370" w:rsidP="001A3C5F">
            <w:pPr>
              <w:pStyle w:val="ListParagraph"/>
              <w:numPr>
                <w:ilvl w:val="0"/>
                <w:numId w:val="16"/>
              </w:numPr>
              <w:rPr>
                <w:sz w:val="24"/>
                <w:szCs w:val="24"/>
              </w:rPr>
            </w:pPr>
            <w:r>
              <w:rPr>
                <w:sz w:val="24"/>
                <w:szCs w:val="24"/>
              </w:rPr>
              <w:t>Webbers meadow footbridge repairs</w:t>
            </w:r>
          </w:p>
          <w:p w14:paraId="4ED641C6" w14:textId="62DDFD95" w:rsidR="00585EEE" w:rsidRPr="001A3C5F" w:rsidRDefault="00585EEE" w:rsidP="00585EEE">
            <w:pPr>
              <w:pStyle w:val="ListParagraph"/>
              <w:rPr>
                <w:sz w:val="24"/>
                <w:szCs w:val="24"/>
              </w:rPr>
            </w:pPr>
            <w:r>
              <w:rPr>
                <w:sz w:val="24"/>
                <w:szCs w:val="24"/>
              </w:rPr>
              <w:t>Chair reported that</w:t>
            </w:r>
            <w:r w:rsidR="00836467">
              <w:rPr>
                <w:sz w:val="24"/>
                <w:szCs w:val="24"/>
              </w:rPr>
              <w:t xml:space="preserve"> shuttering </w:t>
            </w:r>
            <w:r w:rsidR="00EF7B02">
              <w:rPr>
                <w:sz w:val="24"/>
                <w:szCs w:val="24"/>
              </w:rPr>
              <w:t xml:space="preserve">of the banks </w:t>
            </w:r>
            <w:r w:rsidR="00836467">
              <w:rPr>
                <w:sz w:val="24"/>
                <w:szCs w:val="24"/>
              </w:rPr>
              <w:t xml:space="preserve">had </w:t>
            </w:r>
            <w:proofErr w:type="gramStart"/>
            <w:r w:rsidR="00836467">
              <w:rPr>
                <w:sz w:val="24"/>
                <w:szCs w:val="24"/>
              </w:rPr>
              <w:t>commenced</w:t>
            </w:r>
            <w:proofErr w:type="gramEnd"/>
            <w:r w:rsidR="00836467">
              <w:rPr>
                <w:sz w:val="24"/>
                <w:szCs w:val="24"/>
              </w:rPr>
              <w:t xml:space="preserve"> and he would be contacting </w:t>
            </w:r>
            <w:r w:rsidR="00EF7B02">
              <w:rPr>
                <w:sz w:val="24"/>
                <w:szCs w:val="24"/>
              </w:rPr>
              <w:t>a</w:t>
            </w:r>
            <w:r w:rsidR="00836467">
              <w:rPr>
                <w:sz w:val="24"/>
                <w:szCs w:val="24"/>
              </w:rPr>
              <w:t xml:space="preserve"> contractor to </w:t>
            </w:r>
            <w:r w:rsidR="00EF7B02">
              <w:rPr>
                <w:sz w:val="24"/>
                <w:szCs w:val="24"/>
              </w:rPr>
              <w:t xml:space="preserve">obtain a quote for </w:t>
            </w:r>
            <w:r w:rsidR="00836467">
              <w:rPr>
                <w:sz w:val="24"/>
                <w:szCs w:val="24"/>
              </w:rPr>
              <w:t>reinforcement of the banks.</w:t>
            </w:r>
            <w:r>
              <w:rPr>
                <w:sz w:val="24"/>
                <w:szCs w:val="24"/>
              </w:rPr>
              <w:t xml:space="preserve"> </w:t>
            </w:r>
          </w:p>
          <w:p w14:paraId="7A31CA2F" w14:textId="77777777" w:rsidR="00836467" w:rsidRDefault="00FD5370" w:rsidP="009202FB">
            <w:pPr>
              <w:pStyle w:val="ListParagraph"/>
              <w:numPr>
                <w:ilvl w:val="0"/>
                <w:numId w:val="16"/>
              </w:numPr>
              <w:rPr>
                <w:sz w:val="24"/>
                <w:szCs w:val="24"/>
              </w:rPr>
            </w:pPr>
            <w:r>
              <w:rPr>
                <w:sz w:val="24"/>
                <w:szCs w:val="24"/>
              </w:rPr>
              <w:lastRenderedPageBreak/>
              <w:t>Water leak – Burrow</w:t>
            </w:r>
          </w:p>
          <w:p w14:paraId="73DD9DB3" w14:textId="469C0534" w:rsidR="00FD5370" w:rsidRDefault="00836467" w:rsidP="00836467">
            <w:pPr>
              <w:pStyle w:val="ListParagraph"/>
              <w:rPr>
                <w:sz w:val="24"/>
                <w:szCs w:val="24"/>
              </w:rPr>
            </w:pPr>
            <w:r>
              <w:rPr>
                <w:sz w:val="24"/>
                <w:szCs w:val="24"/>
              </w:rPr>
              <w:t xml:space="preserve">Chair confirmed that he and Cllr. Jess Bailey </w:t>
            </w:r>
            <w:proofErr w:type="gramStart"/>
            <w:r>
              <w:rPr>
                <w:sz w:val="24"/>
                <w:szCs w:val="24"/>
              </w:rPr>
              <w:t>were</w:t>
            </w:r>
            <w:proofErr w:type="gramEnd"/>
            <w:r>
              <w:rPr>
                <w:sz w:val="24"/>
                <w:szCs w:val="24"/>
              </w:rPr>
              <w:t xml:space="preserve"> determined to get this long-running problem solved.  DCC have indicated that </w:t>
            </w:r>
            <w:proofErr w:type="gramStart"/>
            <w:r>
              <w:rPr>
                <w:sz w:val="24"/>
                <w:szCs w:val="24"/>
              </w:rPr>
              <w:t>South West</w:t>
            </w:r>
            <w:proofErr w:type="gramEnd"/>
            <w:r>
              <w:rPr>
                <w:sz w:val="24"/>
                <w:szCs w:val="24"/>
              </w:rPr>
              <w:t xml:space="preserve"> Water </w:t>
            </w:r>
            <w:r w:rsidR="002F562F">
              <w:rPr>
                <w:sz w:val="24"/>
                <w:szCs w:val="24"/>
              </w:rPr>
              <w:t>is responsible</w:t>
            </w:r>
            <w:r>
              <w:rPr>
                <w:sz w:val="24"/>
                <w:szCs w:val="24"/>
              </w:rPr>
              <w:t xml:space="preserve"> but it was noted that SWW have </w:t>
            </w:r>
            <w:r w:rsidR="002F562F">
              <w:rPr>
                <w:sz w:val="24"/>
                <w:szCs w:val="24"/>
              </w:rPr>
              <w:t xml:space="preserve">investigated this matter twice without resolution. </w:t>
            </w:r>
          </w:p>
          <w:p w14:paraId="5FF478CA" w14:textId="77777777" w:rsidR="00FD5370" w:rsidRDefault="00FD5370" w:rsidP="009202FB">
            <w:pPr>
              <w:pStyle w:val="ListParagraph"/>
              <w:numPr>
                <w:ilvl w:val="0"/>
                <w:numId w:val="16"/>
              </w:numPr>
              <w:rPr>
                <w:sz w:val="24"/>
                <w:szCs w:val="24"/>
              </w:rPr>
            </w:pPr>
            <w:r>
              <w:rPr>
                <w:sz w:val="24"/>
                <w:szCs w:val="24"/>
              </w:rPr>
              <w:t>Venn Ottery footbridge installation</w:t>
            </w:r>
          </w:p>
          <w:p w14:paraId="1CF2247E" w14:textId="3DFE8624" w:rsidR="002F562F" w:rsidRPr="009202FB" w:rsidRDefault="002F562F" w:rsidP="002F562F">
            <w:pPr>
              <w:pStyle w:val="ListParagraph"/>
              <w:rPr>
                <w:sz w:val="24"/>
                <w:szCs w:val="24"/>
              </w:rPr>
            </w:pPr>
            <w:r>
              <w:rPr>
                <w:sz w:val="24"/>
                <w:szCs w:val="24"/>
              </w:rPr>
              <w:t xml:space="preserve">Chair and Cllr. Hughes agreed to formulate an action plan to get the footbridge built and installed as soon as possible. </w:t>
            </w:r>
          </w:p>
        </w:tc>
        <w:tc>
          <w:tcPr>
            <w:tcW w:w="1455" w:type="dxa"/>
          </w:tcPr>
          <w:p w14:paraId="4D7A565F" w14:textId="77777777" w:rsidR="00FD5370" w:rsidRDefault="00FD5370">
            <w:pPr>
              <w:rPr>
                <w:b/>
                <w:bCs/>
                <w:sz w:val="24"/>
                <w:szCs w:val="24"/>
              </w:rPr>
            </w:pPr>
          </w:p>
          <w:p w14:paraId="4961F6A2" w14:textId="77777777" w:rsidR="00836467" w:rsidRDefault="00836467">
            <w:pPr>
              <w:rPr>
                <w:b/>
                <w:bCs/>
                <w:sz w:val="24"/>
                <w:szCs w:val="24"/>
              </w:rPr>
            </w:pPr>
          </w:p>
          <w:p w14:paraId="77FCDAAA" w14:textId="77777777" w:rsidR="00836467" w:rsidRDefault="00836467">
            <w:pPr>
              <w:rPr>
                <w:b/>
                <w:bCs/>
                <w:sz w:val="24"/>
                <w:szCs w:val="24"/>
              </w:rPr>
            </w:pPr>
          </w:p>
          <w:p w14:paraId="34A98490" w14:textId="77777777" w:rsidR="00836467" w:rsidRDefault="00836467">
            <w:pPr>
              <w:rPr>
                <w:b/>
                <w:bCs/>
                <w:sz w:val="24"/>
                <w:szCs w:val="24"/>
              </w:rPr>
            </w:pPr>
          </w:p>
          <w:p w14:paraId="0E16681C" w14:textId="77777777" w:rsidR="00836467" w:rsidRDefault="00836467">
            <w:pPr>
              <w:rPr>
                <w:b/>
                <w:bCs/>
                <w:sz w:val="24"/>
                <w:szCs w:val="24"/>
              </w:rPr>
            </w:pPr>
          </w:p>
          <w:p w14:paraId="27B747AC" w14:textId="77777777" w:rsidR="00836467" w:rsidRDefault="00836467">
            <w:pPr>
              <w:rPr>
                <w:b/>
                <w:bCs/>
                <w:sz w:val="24"/>
                <w:szCs w:val="24"/>
              </w:rPr>
            </w:pPr>
          </w:p>
          <w:p w14:paraId="1F0A12CA" w14:textId="77777777" w:rsidR="00836467" w:rsidRDefault="00836467" w:rsidP="00836467">
            <w:pPr>
              <w:jc w:val="right"/>
              <w:rPr>
                <w:b/>
                <w:bCs/>
                <w:sz w:val="24"/>
                <w:szCs w:val="24"/>
              </w:rPr>
            </w:pPr>
            <w:r>
              <w:rPr>
                <w:b/>
                <w:bCs/>
                <w:sz w:val="24"/>
                <w:szCs w:val="24"/>
              </w:rPr>
              <w:t>Chair</w:t>
            </w:r>
          </w:p>
          <w:p w14:paraId="17DFF72E" w14:textId="77777777" w:rsidR="00990CD2" w:rsidRDefault="00990CD2" w:rsidP="00836467">
            <w:pPr>
              <w:jc w:val="right"/>
              <w:rPr>
                <w:b/>
                <w:bCs/>
                <w:sz w:val="24"/>
                <w:szCs w:val="24"/>
              </w:rPr>
            </w:pPr>
          </w:p>
          <w:p w14:paraId="3ED8BD5D" w14:textId="77777777" w:rsidR="00990CD2" w:rsidRDefault="00990CD2" w:rsidP="00836467">
            <w:pPr>
              <w:jc w:val="right"/>
              <w:rPr>
                <w:b/>
                <w:bCs/>
                <w:sz w:val="24"/>
                <w:szCs w:val="24"/>
              </w:rPr>
            </w:pPr>
          </w:p>
          <w:p w14:paraId="4B62C1B2" w14:textId="77777777" w:rsidR="00990CD2" w:rsidRDefault="00990CD2" w:rsidP="00836467">
            <w:pPr>
              <w:jc w:val="right"/>
              <w:rPr>
                <w:b/>
                <w:bCs/>
                <w:sz w:val="24"/>
                <w:szCs w:val="24"/>
              </w:rPr>
            </w:pPr>
          </w:p>
          <w:p w14:paraId="6DA8A611" w14:textId="77777777" w:rsidR="00990CD2" w:rsidRDefault="00990CD2" w:rsidP="00836467">
            <w:pPr>
              <w:jc w:val="right"/>
              <w:rPr>
                <w:b/>
                <w:bCs/>
                <w:sz w:val="24"/>
                <w:szCs w:val="24"/>
              </w:rPr>
            </w:pPr>
          </w:p>
          <w:p w14:paraId="34F487D0" w14:textId="77777777" w:rsidR="00990CD2" w:rsidRDefault="00990CD2" w:rsidP="00836467">
            <w:pPr>
              <w:jc w:val="right"/>
              <w:rPr>
                <w:b/>
                <w:bCs/>
                <w:sz w:val="24"/>
                <w:szCs w:val="24"/>
              </w:rPr>
            </w:pPr>
          </w:p>
          <w:p w14:paraId="56C9195E" w14:textId="77777777" w:rsidR="00990CD2" w:rsidRDefault="00990CD2" w:rsidP="00836467">
            <w:pPr>
              <w:jc w:val="right"/>
              <w:rPr>
                <w:b/>
                <w:bCs/>
                <w:sz w:val="24"/>
                <w:szCs w:val="24"/>
              </w:rPr>
            </w:pPr>
          </w:p>
          <w:p w14:paraId="3505F8A3" w14:textId="77777777" w:rsidR="00990CD2" w:rsidRDefault="00990CD2" w:rsidP="00836467">
            <w:pPr>
              <w:jc w:val="right"/>
              <w:rPr>
                <w:b/>
                <w:bCs/>
                <w:sz w:val="24"/>
                <w:szCs w:val="24"/>
              </w:rPr>
            </w:pPr>
          </w:p>
          <w:p w14:paraId="7A708F16" w14:textId="77777777" w:rsidR="00EF7B02" w:rsidRDefault="00EF7B02" w:rsidP="00836467">
            <w:pPr>
              <w:jc w:val="right"/>
              <w:rPr>
                <w:b/>
                <w:bCs/>
                <w:sz w:val="24"/>
                <w:szCs w:val="24"/>
              </w:rPr>
            </w:pPr>
          </w:p>
          <w:p w14:paraId="4594D16F" w14:textId="77777777" w:rsidR="00EF7B02" w:rsidRDefault="00EF7B02" w:rsidP="00836467">
            <w:pPr>
              <w:jc w:val="right"/>
              <w:rPr>
                <w:b/>
                <w:bCs/>
                <w:sz w:val="24"/>
                <w:szCs w:val="24"/>
              </w:rPr>
            </w:pPr>
          </w:p>
          <w:p w14:paraId="191A0AAB" w14:textId="4B2E2D83" w:rsidR="00990CD2" w:rsidRDefault="00990CD2" w:rsidP="00836467">
            <w:pPr>
              <w:jc w:val="right"/>
              <w:rPr>
                <w:b/>
                <w:bCs/>
                <w:sz w:val="24"/>
                <w:szCs w:val="24"/>
              </w:rPr>
            </w:pPr>
            <w:r w:rsidRPr="00EF7B02">
              <w:rPr>
                <w:b/>
                <w:bCs/>
                <w:color w:val="7030A0"/>
                <w:sz w:val="24"/>
                <w:szCs w:val="24"/>
              </w:rPr>
              <w:t>Chair/HH</w:t>
            </w:r>
          </w:p>
        </w:tc>
      </w:tr>
      <w:tr w:rsidR="00FD5370" w14:paraId="1969885D" w14:textId="1717F6A6" w:rsidTr="00D010CD">
        <w:tc>
          <w:tcPr>
            <w:tcW w:w="942" w:type="dxa"/>
          </w:tcPr>
          <w:p w14:paraId="76979088" w14:textId="31A6FB82" w:rsidR="00FD5370" w:rsidRDefault="00FD5370" w:rsidP="00007DC6">
            <w:pPr>
              <w:rPr>
                <w:sz w:val="24"/>
                <w:szCs w:val="24"/>
              </w:rPr>
            </w:pPr>
            <w:r>
              <w:rPr>
                <w:sz w:val="24"/>
                <w:szCs w:val="24"/>
              </w:rPr>
              <w:lastRenderedPageBreak/>
              <w:t>22/074</w:t>
            </w:r>
          </w:p>
        </w:tc>
        <w:tc>
          <w:tcPr>
            <w:tcW w:w="368" w:type="dxa"/>
          </w:tcPr>
          <w:p w14:paraId="2F909A4F" w14:textId="77777777" w:rsidR="00FD5370" w:rsidRDefault="00FD5370" w:rsidP="00007DC6">
            <w:pPr>
              <w:rPr>
                <w:sz w:val="24"/>
                <w:szCs w:val="24"/>
              </w:rPr>
            </w:pPr>
          </w:p>
        </w:tc>
        <w:tc>
          <w:tcPr>
            <w:tcW w:w="7691" w:type="dxa"/>
          </w:tcPr>
          <w:p w14:paraId="0604D03E" w14:textId="77777777" w:rsidR="00FD5370" w:rsidRDefault="00FD5370" w:rsidP="001A3C5F">
            <w:pPr>
              <w:rPr>
                <w:b/>
                <w:bCs/>
                <w:sz w:val="24"/>
                <w:szCs w:val="24"/>
              </w:rPr>
            </w:pPr>
            <w:r>
              <w:rPr>
                <w:b/>
                <w:bCs/>
                <w:sz w:val="24"/>
                <w:szCs w:val="24"/>
              </w:rPr>
              <w:t>To review the Minutes of the Council’s Finance Committee meeting held on 21</w:t>
            </w:r>
            <w:r w:rsidRPr="001A3C5F">
              <w:rPr>
                <w:b/>
                <w:bCs/>
                <w:sz w:val="24"/>
                <w:szCs w:val="24"/>
                <w:vertAlign w:val="superscript"/>
              </w:rPr>
              <w:t>st</w:t>
            </w:r>
            <w:r>
              <w:rPr>
                <w:b/>
                <w:bCs/>
                <w:sz w:val="24"/>
                <w:szCs w:val="24"/>
              </w:rPr>
              <w:t xml:space="preserve"> November 2022 as circulated to members.</w:t>
            </w:r>
          </w:p>
          <w:p w14:paraId="60F07EAD" w14:textId="77777777" w:rsidR="00FD5370" w:rsidRDefault="00FD5370" w:rsidP="00086505">
            <w:pPr>
              <w:pStyle w:val="ListParagraph"/>
              <w:numPr>
                <w:ilvl w:val="0"/>
                <w:numId w:val="29"/>
              </w:numPr>
              <w:rPr>
                <w:sz w:val="24"/>
                <w:szCs w:val="24"/>
              </w:rPr>
            </w:pPr>
            <w:r>
              <w:rPr>
                <w:sz w:val="24"/>
                <w:szCs w:val="24"/>
              </w:rPr>
              <w:t>To note the financial outcome of the Fireworks event and ratify the decision to hold a Fireworks event in 202</w:t>
            </w:r>
            <w:r w:rsidR="002F562F">
              <w:rPr>
                <w:sz w:val="24"/>
                <w:szCs w:val="24"/>
              </w:rPr>
              <w:t>3</w:t>
            </w:r>
            <w:r>
              <w:rPr>
                <w:sz w:val="24"/>
                <w:szCs w:val="24"/>
              </w:rPr>
              <w:t>.</w:t>
            </w:r>
          </w:p>
          <w:p w14:paraId="597C8790" w14:textId="61A44B9C" w:rsidR="002F562F" w:rsidRPr="00086505" w:rsidRDefault="002F562F" w:rsidP="002F562F">
            <w:pPr>
              <w:pStyle w:val="ListParagraph"/>
              <w:rPr>
                <w:sz w:val="24"/>
                <w:szCs w:val="24"/>
              </w:rPr>
            </w:pPr>
            <w:r>
              <w:rPr>
                <w:sz w:val="24"/>
                <w:szCs w:val="24"/>
              </w:rPr>
              <w:t xml:space="preserve">It was </w:t>
            </w:r>
            <w:r w:rsidR="00EF7B02">
              <w:rPr>
                <w:sz w:val="24"/>
                <w:szCs w:val="24"/>
              </w:rPr>
              <w:t xml:space="preserve">unanimously </w:t>
            </w:r>
            <w:r>
              <w:rPr>
                <w:sz w:val="24"/>
                <w:szCs w:val="24"/>
              </w:rPr>
              <w:t xml:space="preserve">agreed that </w:t>
            </w:r>
            <w:r w:rsidR="00EF7B02">
              <w:rPr>
                <w:sz w:val="24"/>
                <w:szCs w:val="24"/>
              </w:rPr>
              <w:t>a</w:t>
            </w:r>
            <w:r>
              <w:rPr>
                <w:sz w:val="24"/>
                <w:szCs w:val="24"/>
              </w:rPr>
              <w:t xml:space="preserve"> Fireworks event should take place on Friday, 3</w:t>
            </w:r>
            <w:r w:rsidRPr="002F562F">
              <w:rPr>
                <w:sz w:val="24"/>
                <w:szCs w:val="24"/>
                <w:vertAlign w:val="superscript"/>
              </w:rPr>
              <w:t>rd</w:t>
            </w:r>
            <w:r>
              <w:rPr>
                <w:sz w:val="24"/>
                <w:szCs w:val="24"/>
              </w:rPr>
              <w:t xml:space="preserve"> November</w:t>
            </w:r>
            <w:r w:rsidR="00EF7B02">
              <w:rPr>
                <w:sz w:val="24"/>
                <w:szCs w:val="24"/>
              </w:rPr>
              <w:t xml:space="preserve"> 2023</w:t>
            </w:r>
            <w:r>
              <w:rPr>
                <w:sz w:val="24"/>
                <w:szCs w:val="24"/>
              </w:rPr>
              <w:t xml:space="preserve">.  </w:t>
            </w:r>
          </w:p>
        </w:tc>
        <w:tc>
          <w:tcPr>
            <w:tcW w:w="1455" w:type="dxa"/>
          </w:tcPr>
          <w:p w14:paraId="0D5DFE72" w14:textId="77777777" w:rsidR="00FD5370" w:rsidRDefault="00FD5370" w:rsidP="001A3C5F">
            <w:pPr>
              <w:rPr>
                <w:b/>
                <w:bCs/>
                <w:sz w:val="24"/>
                <w:szCs w:val="24"/>
              </w:rPr>
            </w:pPr>
          </w:p>
        </w:tc>
      </w:tr>
      <w:tr w:rsidR="00FD5370" w14:paraId="5942FFD4" w14:textId="69F72178" w:rsidTr="00D010CD">
        <w:tc>
          <w:tcPr>
            <w:tcW w:w="942" w:type="dxa"/>
          </w:tcPr>
          <w:p w14:paraId="5E4AE8FC" w14:textId="51132453" w:rsidR="00FD5370" w:rsidRDefault="00FD5370" w:rsidP="00007DC6">
            <w:pPr>
              <w:rPr>
                <w:sz w:val="24"/>
                <w:szCs w:val="24"/>
              </w:rPr>
            </w:pPr>
            <w:r>
              <w:rPr>
                <w:sz w:val="24"/>
                <w:szCs w:val="24"/>
              </w:rPr>
              <w:t>22/075</w:t>
            </w:r>
          </w:p>
        </w:tc>
        <w:tc>
          <w:tcPr>
            <w:tcW w:w="368" w:type="dxa"/>
          </w:tcPr>
          <w:p w14:paraId="7AD9000F" w14:textId="77777777" w:rsidR="00FD5370" w:rsidRDefault="00FD5370" w:rsidP="00007DC6">
            <w:pPr>
              <w:rPr>
                <w:sz w:val="24"/>
                <w:szCs w:val="24"/>
              </w:rPr>
            </w:pPr>
          </w:p>
        </w:tc>
        <w:tc>
          <w:tcPr>
            <w:tcW w:w="7691" w:type="dxa"/>
          </w:tcPr>
          <w:p w14:paraId="7F81346E" w14:textId="77777777" w:rsidR="00FD5370" w:rsidRDefault="00FD5370" w:rsidP="001A3C5F">
            <w:pPr>
              <w:rPr>
                <w:b/>
                <w:bCs/>
                <w:sz w:val="24"/>
                <w:szCs w:val="24"/>
              </w:rPr>
            </w:pPr>
            <w:r w:rsidRPr="0032592F">
              <w:rPr>
                <w:b/>
                <w:bCs/>
                <w:sz w:val="24"/>
                <w:szCs w:val="24"/>
              </w:rPr>
              <w:t>Correspondence received</w:t>
            </w:r>
            <w:r>
              <w:rPr>
                <w:b/>
                <w:bCs/>
                <w:sz w:val="24"/>
                <w:szCs w:val="24"/>
              </w:rPr>
              <w:t>:</w:t>
            </w:r>
          </w:p>
          <w:p w14:paraId="3F4795B0" w14:textId="77777777" w:rsidR="00FD5370" w:rsidRDefault="00FD5370" w:rsidP="0073154D">
            <w:pPr>
              <w:pStyle w:val="ListParagraph"/>
              <w:numPr>
                <w:ilvl w:val="0"/>
                <w:numId w:val="28"/>
              </w:numPr>
              <w:rPr>
                <w:sz w:val="24"/>
                <w:szCs w:val="24"/>
              </w:rPr>
            </w:pPr>
            <w:r w:rsidRPr="000C3A72">
              <w:rPr>
                <w:sz w:val="24"/>
                <w:szCs w:val="24"/>
              </w:rPr>
              <w:t xml:space="preserve">Offer of donation from the Community </w:t>
            </w:r>
            <w:r>
              <w:rPr>
                <w:sz w:val="24"/>
                <w:szCs w:val="24"/>
              </w:rPr>
              <w:t>Café</w:t>
            </w:r>
          </w:p>
          <w:p w14:paraId="78F57B28" w14:textId="6E1925C1" w:rsidR="00990CD2" w:rsidRDefault="002F562F" w:rsidP="002F562F">
            <w:pPr>
              <w:pStyle w:val="ListParagraph"/>
              <w:rPr>
                <w:sz w:val="24"/>
                <w:szCs w:val="24"/>
              </w:rPr>
            </w:pPr>
            <w:r>
              <w:rPr>
                <w:sz w:val="24"/>
                <w:szCs w:val="24"/>
              </w:rPr>
              <w:t xml:space="preserve">Chair advised that the Community Café had offered to fund the parish contribution to the new community orchard to be planted in Webbers Meadow.   It was unanimously agreed to accept the offer of </w:t>
            </w:r>
            <w:r w:rsidR="00990CD2">
              <w:rPr>
                <w:sz w:val="24"/>
                <w:szCs w:val="24"/>
              </w:rPr>
              <w:t xml:space="preserve">a </w:t>
            </w:r>
            <w:r>
              <w:rPr>
                <w:sz w:val="24"/>
                <w:szCs w:val="24"/>
              </w:rPr>
              <w:t>£120</w:t>
            </w:r>
            <w:r w:rsidR="00990CD2">
              <w:rPr>
                <w:sz w:val="24"/>
                <w:szCs w:val="24"/>
              </w:rPr>
              <w:t xml:space="preserve"> donation for this purpose.  Chair thanked the Community Café for their kind offer. </w:t>
            </w:r>
          </w:p>
          <w:p w14:paraId="71E42A98" w14:textId="3BECE21C" w:rsidR="002F562F" w:rsidRPr="00990CD2" w:rsidRDefault="00990CD2" w:rsidP="002F562F">
            <w:pPr>
              <w:pStyle w:val="ListParagraph"/>
              <w:rPr>
                <w:b/>
                <w:bCs/>
                <w:sz w:val="24"/>
                <w:szCs w:val="24"/>
              </w:rPr>
            </w:pPr>
            <w:r w:rsidRPr="00990CD2">
              <w:rPr>
                <w:b/>
                <w:bCs/>
                <w:color w:val="7030A0"/>
                <w:sz w:val="24"/>
                <w:szCs w:val="24"/>
              </w:rPr>
              <w:t>Clerk to note and respond to the Community Cafe</w:t>
            </w:r>
            <w:r w:rsidR="002F562F" w:rsidRPr="00990CD2">
              <w:rPr>
                <w:b/>
                <w:bCs/>
                <w:color w:val="7030A0"/>
                <w:sz w:val="24"/>
                <w:szCs w:val="24"/>
              </w:rPr>
              <w:t xml:space="preserve"> </w:t>
            </w:r>
            <w:r w:rsidRPr="00990CD2">
              <w:rPr>
                <w:b/>
                <w:bCs/>
                <w:color w:val="7030A0"/>
                <w:sz w:val="24"/>
                <w:szCs w:val="24"/>
              </w:rPr>
              <w:t>accordingly.</w:t>
            </w:r>
          </w:p>
        </w:tc>
        <w:tc>
          <w:tcPr>
            <w:tcW w:w="1455" w:type="dxa"/>
          </w:tcPr>
          <w:p w14:paraId="0331F18C" w14:textId="77777777" w:rsidR="00FD5370" w:rsidRPr="00EF7B02" w:rsidRDefault="00FD5370" w:rsidP="001A3C5F">
            <w:pPr>
              <w:rPr>
                <w:b/>
                <w:bCs/>
                <w:color w:val="7030A0"/>
                <w:sz w:val="24"/>
                <w:szCs w:val="24"/>
              </w:rPr>
            </w:pPr>
          </w:p>
          <w:p w14:paraId="23BDC168" w14:textId="77777777" w:rsidR="00990CD2" w:rsidRPr="00EF7B02" w:rsidRDefault="00990CD2" w:rsidP="001A3C5F">
            <w:pPr>
              <w:rPr>
                <w:b/>
                <w:bCs/>
                <w:color w:val="7030A0"/>
                <w:sz w:val="24"/>
                <w:szCs w:val="24"/>
              </w:rPr>
            </w:pPr>
          </w:p>
          <w:p w14:paraId="4E229E58" w14:textId="77777777" w:rsidR="00990CD2" w:rsidRPr="00EF7B02" w:rsidRDefault="00990CD2" w:rsidP="001A3C5F">
            <w:pPr>
              <w:rPr>
                <w:b/>
                <w:bCs/>
                <w:color w:val="7030A0"/>
                <w:sz w:val="24"/>
                <w:szCs w:val="24"/>
              </w:rPr>
            </w:pPr>
          </w:p>
          <w:p w14:paraId="1E26A334" w14:textId="77777777" w:rsidR="00990CD2" w:rsidRPr="00EF7B02" w:rsidRDefault="00990CD2" w:rsidP="001A3C5F">
            <w:pPr>
              <w:rPr>
                <w:b/>
                <w:bCs/>
                <w:color w:val="7030A0"/>
                <w:sz w:val="24"/>
                <w:szCs w:val="24"/>
              </w:rPr>
            </w:pPr>
          </w:p>
          <w:p w14:paraId="50ECCF45" w14:textId="77777777" w:rsidR="00990CD2" w:rsidRPr="00EF7B02" w:rsidRDefault="00990CD2" w:rsidP="001A3C5F">
            <w:pPr>
              <w:rPr>
                <w:b/>
                <w:bCs/>
                <w:color w:val="7030A0"/>
                <w:sz w:val="24"/>
                <w:szCs w:val="24"/>
              </w:rPr>
            </w:pPr>
          </w:p>
          <w:p w14:paraId="348EA0AB" w14:textId="77777777" w:rsidR="00990CD2" w:rsidRPr="00EF7B02" w:rsidRDefault="00990CD2" w:rsidP="001A3C5F">
            <w:pPr>
              <w:rPr>
                <w:b/>
                <w:bCs/>
                <w:color w:val="7030A0"/>
                <w:sz w:val="24"/>
                <w:szCs w:val="24"/>
              </w:rPr>
            </w:pPr>
          </w:p>
          <w:p w14:paraId="1CFE3266" w14:textId="77777777" w:rsidR="00990CD2" w:rsidRPr="00EF7B02" w:rsidRDefault="00990CD2" w:rsidP="001A3C5F">
            <w:pPr>
              <w:rPr>
                <w:b/>
                <w:bCs/>
                <w:color w:val="7030A0"/>
                <w:sz w:val="24"/>
                <w:szCs w:val="24"/>
              </w:rPr>
            </w:pPr>
          </w:p>
          <w:p w14:paraId="48CBF26D" w14:textId="3CBFC4F2" w:rsidR="00990CD2" w:rsidRPr="00EF7B02" w:rsidRDefault="00990CD2" w:rsidP="00990CD2">
            <w:pPr>
              <w:jc w:val="right"/>
              <w:rPr>
                <w:b/>
                <w:bCs/>
                <w:color w:val="7030A0"/>
                <w:sz w:val="24"/>
                <w:szCs w:val="24"/>
              </w:rPr>
            </w:pPr>
            <w:r w:rsidRPr="00EF7B02">
              <w:rPr>
                <w:b/>
                <w:bCs/>
                <w:color w:val="7030A0"/>
                <w:sz w:val="24"/>
                <w:szCs w:val="24"/>
              </w:rPr>
              <w:t>Clerk</w:t>
            </w:r>
          </w:p>
        </w:tc>
      </w:tr>
      <w:tr w:rsidR="00FD5370" w14:paraId="1A1FB0A5" w14:textId="532026C6" w:rsidTr="00D010CD">
        <w:tc>
          <w:tcPr>
            <w:tcW w:w="942" w:type="dxa"/>
          </w:tcPr>
          <w:p w14:paraId="326B6794" w14:textId="514F4F63" w:rsidR="00FD5370" w:rsidRDefault="00FD5370" w:rsidP="00007DC6">
            <w:pPr>
              <w:rPr>
                <w:sz w:val="24"/>
                <w:szCs w:val="24"/>
              </w:rPr>
            </w:pPr>
            <w:r>
              <w:rPr>
                <w:sz w:val="24"/>
                <w:szCs w:val="24"/>
              </w:rPr>
              <w:t>22/076</w:t>
            </w:r>
          </w:p>
        </w:tc>
        <w:tc>
          <w:tcPr>
            <w:tcW w:w="368" w:type="dxa"/>
          </w:tcPr>
          <w:p w14:paraId="5D7162CB" w14:textId="77777777" w:rsidR="00FD5370" w:rsidRDefault="00FD5370" w:rsidP="00007DC6">
            <w:pPr>
              <w:rPr>
                <w:sz w:val="24"/>
                <w:szCs w:val="24"/>
              </w:rPr>
            </w:pPr>
          </w:p>
        </w:tc>
        <w:tc>
          <w:tcPr>
            <w:tcW w:w="7691" w:type="dxa"/>
          </w:tcPr>
          <w:p w14:paraId="61E7F144" w14:textId="0D5F9FD0" w:rsidR="00FD5370" w:rsidRPr="0032592F" w:rsidRDefault="00FD5370" w:rsidP="00007DC6">
            <w:pPr>
              <w:rPr>
                <w:b/>
                <w:bCs/>
                <w:sz w:val="24"/>
                <w:szCs w:val="24"/>
              </w:rPr>
            </w:pPr>
            <w:r>
              <w:rPr>
                <w:b/>
                <w:bCs/>
                <w:sz w:val="24"/>
                <w:szCs w:val="24"/>
              </w:rPr>
              <w:t>Chair’s announcements</w:t>
            </w:r>
          </w:p>
        </w:tc>
        <w:tc>
          <w:tcPr>
            <w:tcW w:w="1455" w:type="dxa"/>
          </w:tcPr>
          <w:p w14:paraId="137C5858" w14:textId="77777777" w:rsidR="00FD5370" w:rsidRDefault="00FD5370" w:rsidP="00007DC6">
            <w:pPr>
              <w:rPr>
                <w:b/>
                <w:bCs/>
                <w:sz w:val="24"/>
                <w:szCs w:val="24"/>
              </w:rPr>
            </w:pPr>
          </w:p>
        </w:tc>
      </w:tr>
      <w:tr w:rsidR="00FD5370" w14:paraId="4E7C596F" w14:textId="2455D65A" w:rsidTr="00D010CD">
        <w:tc>
          <w:tcPr>
            <w:tcW w:w="942" w:type="dxa"/>
          </w:tcPr>
          <w:p w14:paraId="249CFD58" w14:textId="3789EA4C" w:rsidR="00FD5370" w:rsidRDefault="00FD5370" w:rsidP="00007DC6">
            <w:pPr>
              <w:rPr>
                <w:sz w:val="24"/>
                <w:szCs w:val="24"/>
              </w:rPr>
            </w:pPr>
            <w:r w:rsidRPr="00A10EAD">
              <w:rPr>
                <w:sz w:val="24"/>
                <w:szCs w:val="24"/>
              </w:rPr>
              <w:t>22/0</w:t>
            </w:r>
            <w:r>
              <w:rPr>
                <w:sz w:val="24"/>
                <w:szCs w:val="24"/>
              </w:rPr>
              <w:t>77</w:t>
            </w:r>
          </w:p>
        </w:tc>
        <w:tc>
          <w:tcPr>
            <w:tcW w:w="368" w:type="dxa"/>
          </w:tcPr>
          <w:p w14:paraId="35AFD80F" w14:textId="77777777" w:rsidR="00FD5370" w:rsidRDefault="00FD5370" w:rsidP="00007DC6">
            <w:pPr>
              <w:rPr>
                <w:sz w:val="24"/>
                <w:szCs w:val="24"/>
              </w:rPr>
            </w:pPr>
          </w:p>
        </w:tc>
        <w:tc>
          <w:tcPr>
            <w:tcW w:w="7691" w:type="dxa"/>
          </w:tcPr>
          <w:p w14:paraId="36008F0B" w14:textId="083CD6F1" w:rsidR="00FD5370" w:rsidRPr="00EF7B02" w:rsidRDefault="00D010CD" w:rsidP="00D010CD">
            <w:pPr>
              <w:rPr>
                <w:i/>
                <w:iCs/>
                <w:sz w:val="24"/>
                <w:szCs w:val="24"/>
              </w:rPr>
            </w:pPr>
            <w:r w:rsidRPr="00EF7B02">
              <w:rPr>
                <w:i/>
                <w:iCs/>
                <w:sz w:val="24"/>
                <w:szCs w:val="24"/>
              </w:rPr>
              <w:t>Dealt with later in the meeting following the arrival of County Cllr. Jess Bailey</w:t>
            </w:r>
          </w:p>
        </w:tc>
        <w:tc>
          <w:tcPr>
            <w:tcW w:w="1455" w:type="dxa"/>
          </w:tcPr>
          <w:p w14:paraId="0C0CFEE2" w14:textId="77777777" w:rsidR="00FD5370" w:rsidRDefault="00FD5370" w:rsidP="001839B7">
            <w:pPr>
              <w:rPr>
                <w:b/>
                <w:bCs/>
                <w:sz w:val="24"/>
                <w:szCs w:val="24"/>
              </w:rPr>
            </w:pPr>
          </w:p>
        </w:tc>
      </w:tr>
      <w:tr w:rsidR="00FD5370" w14:paraId="3633D346" w14:textId="699AE2D0" w:rsidTr="00D010CD">
        <w:tc>
          <w:tcPr>
            <w:tcW w:w="942" w:type="dxa"/>
          </w:tcPr>
          <w:p w14:paraId="203B416F" w14:textId="2B525BF8" w:rsidR="00FD5370" w:rsidRDefault="00FD5370" w:rsidP="00007DC6">
            <w:pPr>
              <w:rPr>
                <w:sz w:val="24"/>
                <w:szCs w:val="24"/>
              </w:rPr>
            </w:pPr>
            <w:r>
              <w:rPr>
                <w:sz w:val="24"/>
                <w:szCs w:val="24"/>
              </w:rPr>
              <w:t>22/078</w:t>
            </w:r>
          </w:p>
        </w:tc>
        <w:tc>
          <w:tcPr>
            <w:tcW w:w="368" w:type="dxa"/>
          </w:tcPr>
          <w:p w14:paraId="1C49FC18" w14:textId="77777777" w:rsidR="00FD5370" w:rsidRDefault="00FD5370" w:rsidP="00007DC6">
            <w:pPr>
              <w:rPr>
                <w:sz w:val="24"/>
                <w:szCs w:val="24"/>
              </w:rPr>
            </w:pPr>
          </w:p>
        </w:tc>
        <w:tc>
          <w:tcPr>
            <w:tcW w:w="7691" w:type="dxa"/>
          </w:tcPr>
          <w:p w14:paraId="57FC0CFD" w14:textId="77777777" w:rsidR="00FD5370" w:rsidRDefault="00FD5370" w:rsidP="006B273F">
            <w:pPr>
              <w:rPr>
                <w:b/>
                <w:bCs/>
                <w:sz w:val="24"/>
                <w:szCs w:val="24"/>
              </w:rPr>
            </w:pPr>
            <w:r>
              <w:rPr>
                <w:b/>
                <w:bCs/>
                <w:sz w:val="24"/>
                <w:szCs w:val="24"/>
              </w:rPr>
              <w:t>To consider matters pertaining to footpaths and public rights of way in the Parish:</w:t>
            </w:r>
          </w:p>
          <w:p w14:paraId="5D58E41B" w14:textId="12A37F95" w:rsidR="00990CD2" w:rsidRPr="006B273F" w:rsidRDefault="00990CD2" w:rsidP="006B273F">
            <w:pPr>
              <w:rPr>
                <w:sz w:val="24"/>
                <w:szCs w:val="24"/>
              </w:rPr>
            </w:pPr>
            <w:r>
              <w:rPr>
                <w:sz w:val="24"/>
                <w:szCs w:val="24"/>
              </w:rPr>
              <w:t>Dealt with as part of the Public Forum.</w:t>
            </w:r>
          </w:p>
        </w:tc>
        <w:tc>
          <w:tcPr>
            <w:tcW w:w="1455" w:type="dxa"/>
          </w:tcPr>
          <w:p w14:paraId="75FC4709" w14:textId="77777777" w:rsidR="00FD5370" w:rsidRDefault="00FD5370" w:rsidP="006B273F">
            <w:pPr>
              <w:rPr>
                <w:b/>
                <w:bCs/>
                <w:sz w:val="24"/>
                <w:szCs w:val="24"/>
              </w:rPr>
            </w:pPr>
          </w:p>
        </w:tc>
      </w:tr>
      <w:tr w:rsidR="00990CD2" w14:paraId="2A8D7228" w14:textId="77777777" w:rsidTr="00D010CD">
        <w:tc>
          <w:tcPr>
            <w:tcW w:w="942" w:type="dxa"/>
          </w:tcPr>
          <w:p w14:paraId="7962886E" w14:textId="77777777" w:rsidR="00990CD2" w:rsidRDefault="00990CD2" w:rsidP="00007DC6">
            <w:pPr>
              <w:rPr>
                <w:sz w:val="24"/>
                <w:szCs w:val="24"/>
              </w:rPr>
            </w:pPr>
          </w:p>
        </w:tc>
        <w:tc>
          <w:tcPr>
            <w:tcW w:w="368" w:type="dxa"/>
          </w:tcPr>
          <w:p w14:paraId="5418DD7E" w14:textId="77777777" w:rsidR="00990CD2" w:rsidRDefault="00990CD2" w:rsidP="00007DC6">
            <w:pPr>
              <w:rPr>
                <w:sz w:val="24"/>
                <w:szCs w:val="24"/>
              </w:rPr>
            </w:pPr>
          </w:p>
        </w:tc>
        <w:tc>
          <w:tcPr>
            <w:tcW w:w="7691" w:type="dxa"/>
          </w:tcPr>
          <w:p w14:paraId="58F61C97" w14:textId="0967DEEF" w:rsidR="00990CD2" w:rsidRPr="00BB4349" w:rsidRDefault="00990CD2" w:rsidP="00007DC6">
            <w:pPr>
              <w:rPr>
                <w:b/>
                <w:bCs/>
                <w:sz w:val="24"/>
                <w:szCs w:val="24"/>
              </w:rPr>
            </w:pPr>
            <w:r w:rsidRPr="00990CD2">
              <w:rPr>
                <w:b/>
                <w:bCs/>
                <w:color w:val="FF0000"/>
                <w:sz w:val="24"/>
                <w:szCs w:val="24"/>
              </w:rPr>
              <w:t>Chair proposed that Standing Orders be suspended to allow public representations on the following items if appropriate.  Seconded by Cllr. Carpenter and resolved unanimously.</w:t>
            </w:r>
          </w:p>
        </w:tc>
        <w:tc>
          <w:tcPr>
            <w:tcW w:w="1455" w:type="dxa"/>
          </w:tcPr>
          <w:p w14:paraId="74B3A352" w14:textId="77777777" w:rsidR="00990CD2" w:rsidRPr="00BB4349" w:rsidRDefault="00990CD2" w:rsidP="00007DC6">
            <w:pPr>
              <w:rPr>
                <w:b/>
                <w:bCs/>
                <w:sz w:val="24"/>
                <w:szCs w:val="24"/>
              </w:rPr>
            </w:pPr>
          </w:p>
        </w:tc>
      </w:tr>
      <w:tr w:rsidR="00FD5370" w14:paraId="5F32B96C" w14:textId="6A3E1FAD" w:rsidTr="00D010CD">
        <w:tc>
          <w:tcPr>
            <w:tcW w:w="942" w:type="dxa"/>
          </w:tcPr>
          <w:p w14:paraId="54FE8E8A" w14:textId="7E83F76D" w:rsidR="00FD5370" w:rsidRDefault="00FD5370" w:rsidP="00007DC6">
            <w:pPr>
              <w:rPr>
                <w:sz w:val="24"/>
                <w:szCs w:val="24"/>
              </w:rPr>
            </w:pPr>
            <w:r>
              <w:rPr>
                <w:sz w:val="24"/>
                <w:szCs w:val="24"/>
              </w:rPr>
              <w:t>22/079</w:t>
            </w:r>
          </w:p>
        </w:tc>
        <w:tc>
          <w:tcPr>
            <w:tcW w:w="368" w:type="dxa"/>
          </w:tcPr>
          <w:p w14:paraId="44AF374C" w14:textId="77777777" w:rsidR="00FD5370" w:rsidRDefault="00FD5370" w:rsidP="00007DC6">
            <w:pPr>
              <w:rPr>
                <w:sz w:val="24"/>
                <w:szCs w:val="24"/>
              </w:rPr>
            </w:pPr>
          </w:p>
        </w:tc>
        <w:tc>
          <w:tcPr>
            <w:tcW w:w="7691" w:type="dxa"/>
          </w:tcPr>
          <w:p w14:paraId="10E93F6C" w14:textId="4166FD5A" w:rsidR="00FD5370" w:rsidRPr="00BB4349" w:rsidRDefault="00FD5370" w:rsidP="00007DC6">
            <w:pPr>
              <w:rPr>
                <w:b/>
                <w:bCs/>
                <w:sz w:val="24"/>
                <w:szCs w:val="24"/>
              </w:rPr>
            </w:pPr>
            <w:r w:rsidRPr="00BB4349">
              <w:rPr>
                <w:b/>
                <w:bCs/>
                <w:sz w:val="24"/>
                <w:szCs w:val="24"/>
              </w:rPr>
              <w:t>Planning Matters:</w:t>
            </w:r>
          </w:p>
        </w:tc>
        <w:tc>
          <w:tcPr>
            <w:tcW w:w="1455" w:type="dxa"/>
          </w:tcPr>
          <w:p w14:paraId="6C520FFA" w14:textId="77777777" w:rsidR="00FD5370" w:rsidRPr="00BB4349" w:rsidRDefault="00FD5370" w:rsidP="00007DC6">
            <w:pPr>
              <w:rPr>
                <w:b/>
                <w:bCs/>
                <w:sz w:val="24"/>
                <w:szCs w:val="24"/>
              </w:rPr>
            </w:pPr>
          </w:p>
        </w:tc>
      </w:tr>
      <w:tr w:rsidR="00FD5370" w14:paraId="6E3C8143" w14:textId="233BEBC0" w:rsidTr="00D010CD">
        <w:tc>
          <w:tcPr>
            <w:tcW w:w="942" w:type="dxa"/>
          </w:tcPr>
          <w:p w14:paraId="36893848" w14:textId="77777777" w:rsidR="00FD5370" w:rsidRDefault="00FD5370" w:rsidP="00007DC6">
            <w:pPr>
              <w:rPr>
                <w:sz w:val="24"/>
                <w:szCs w:val="24"/>
              </w:rPr>
            </w:pPr>
          </w:p>
        </w:tc>
        <w:tc>
          <w:tcPr>
            <w:tcW w:w="368" w:type="dxa"/>
          </w:tcPr>
          <w:p w14:paraId="4940E751" w14:textId="77777777" w:rsidR="00FD5370" w:rsidRDefault="00FD5370" w:rsidP="00007DC6">
            <w:pPr>
              <w:rPr>
                <w:sz w:val="24"/>
                <w:szCs w:val="24"/>
              </w:rPr>
            </w:pPr>
          </w:p>
        </w:tc>
        <w:tc>
          <w:tcPr>
            <w:tcW w:w="7691" w:type="dxa"/>
          </w:tcPr>
          <w:p w14:paraId="2649E1A4" w14:textId="77777777" w:rsidR="00FD5370" w:rsidRDefault="00FD5370" w:rsidP="00AD5FED">
            <w:pPr>
              <w:pStyle w:val="ListParagraph"/>
              <w:numPr>
                <w:ilvl w:val="0"/>
                <w:numId w:val="5"/>
              </w:numPr>
              <w:rPr>
                <w:b/>
                <w:bCs/>
                <w:sz w:val="24"/>
                <w:szCs w:val="24"/>
              </w:rPr>
            </w:pPr>
            <w:r>
              <w:rPr>
                <w:b/>
                <w:bCs/>
                <w:sz w:val="24"/>
                <w:szCs w:val="24"/>
              </w:rPr>
              <w:t>To consider planning applications received prior to publication:</w:t>
            </w:r>
          </w:p>
          <w:p w14:paraId="400D310A" w14:textId="042B5E18" w:rsidR="00FD5370" w:rsidRDefault="00FD5370" w:rsidP="008D7257">
            <w:pPr>
              <w:pStyle w:val="ListParagraph"/>
              <w:rPr>
                <w:sz w:val="24"/>
                <w:szCs w:val="24"/>
              </w:rPr>
            </w:pPr>
            <w:r w:rsidRPr="003E1407">
              <w:rPr>
                <w:b/>
                <w:bCs/>
                <w:sz w:val="24"/>
                <w:szCs w:val="24"/>
              </w:rPr>
              <w:t xml:space="preserve">22/2424/FUL – </w:t>
            </w:r>
            <w:proofErr w:type="spellStart"/>
            <w:r w:rsidRPr="003E1407">
              <w:rPr>
                <w:b/>
                <w:bCs/>
                <w:sz w:val="24"/>
                <w:szCs w:val="24"/>
              </w:rPr>
              <w:t>Luscombes</w:t>
            </w:r>
            <w:proofErr w:type="spellEnd"/>
            <w:r w:rsidRPr="003E1407">
              <w:rPr>
                <w:b/>
                <w:bCs/>
                <w:sz w:val="24"/>
                <w:szCs w:val="24"/>
              </w:rPr>
              <w:t>, Back Lane, NP</w:t>
            </w:r>
            <w:r>
              <w:rPr>
                <w:sz w:val="24"/>
                <w:szCs w:val="24"/>
              </w:rPr>
              <w:t xml:space="preserve"> – erection of workshop, store and stable</w:t>
            </w:r>
          </w:p>
          <w:p w14:paraId="0EC57E69" w14:textId="71769BA3" w:rsidR="00990CD2" w:rsidRDefault="00990CD2" w:rsidP="008D7257">
            <w:pPr>
              <w:pStyle w:val="ListParagraph"/>
              <w:rPr>
                <w:sz w:val="24"/>
                <w:szCs w:val="24"/>
              </w:rPr>
            </w:pPr>
            <w:r w:rsidRPr="00990CD2">
              <w:rPr>
                <w:sz w:val="24"/>
                <w:szCs w:val="24"/>
              </w:rPr>
              <w:t>Cllr.</w:t>
            </w:r>
            <w:r>
              <w:rPr>
                <w:sz w:val="24"/>
                <w:szCs w:val="24"/>
              </w:rPr>
              <w:t xml:space="preserve"> Carpenter noted that two comprehensive objections had already been uploaded to the planning portal which provide </w:t>
            </w:r>
            <w:r w:rsidR="00A118B2">
              <w:rPr>
                <w:sz w:val="24"/>
                <w:szCs w:val="24"/>
              </w:rPr>
              <w:t xml:space="preserve">a strong case against this proposal.  A local resident pointed out that this is an application for development in open countryside, within the AONB, which would be visible from large parts of the village.  The size, design and proposed construction materials </w:t>
            </w:r>
            <w:r w:rsidR="0071152D">
              <w:rPr>
                <w:sz w:val="24"/>
                <w:szCs w:val="24"/>
              </w:rPr>
              <w:t xml:space="preserve">of the building </w:t>
            </w:r>
            <w:r w:rsidR="00A118B2">
              <w:rPr>
                <w:sz w:val="24"/>
                <w:szCs w:val="24"/>
              </w:rPr>
              <w:t xml:space="preserve">all contravene the Neighbourhood Plan and </w:t>
            </w:r>
            <w:r w:rsidR="004427D9">
              <w:rPr>
                <w:sz w:val="24"/>
                <w:szCs w:val="24"/>
              </w:rPr>
              <w:t xml:space="preserve">construction </w:t>
            </w:r>
            <w:r w:rsidR="00A118B2">
              <w:rPr>
                <w:sz w:val="24"/>
                <w:szCs w:val="24"/>
              </w:rPr>
              <w:t>will have a negative ecological impact due to the</w:t>
            </w:r>
            <w:r w:rsidR="0071152D">
              <w:rPr>
                <w:sz w:val="24"/>
                <w:szCs w:val="24"/>
              </w:rPr>
              <w:t xml:space="preserve"> </w:t>
            </w:r>
            <w:r w:rsidR="00A118B2">
              <w:rPr>
                <w:sz w:val="24"/>
                <w:szCs w:val="24"/>
              </w:rPr>
              <w:t xml:space="preserve">removal of trees and hedgerow. </w:t>
            </w:r>
            <w:r w:rsidR="0071152D">
              <w:rPr>
                <w:sz w:val="24"/>
                <w:szCs w:val="24"/>
              </w:rPr>
              <w:t xml:space="preserve"> Councillors felt that this building w</w:t>
            </w:r>
            <w:r w:rsidR="004427D9">
              <w:rPr>
                <w:sz w:val="24"/>
                <w:szCs w:val="24"/>
              </w:rPr>
              <w:t xml:space="preserve">as more suited </w:t>
            </w:r>
            <w:r w:rsidR="0071152D">
              <w:rPr>
                <w:sz w:val="24"/>
                <w:szCs w:val="24"/>
              </w:rPr>
              <w:t>to an agricultural or commercial environment but was inappropriate for ‘private’ use</w:t>
            </w:r>
            <w:r w:rsidR="00F31E8F">
              <w:rPr>
                <w:sz w:val="24"/>
                <w:szCs w:val="24"/>
              </w:rPr>
              <w:t xml:space="preserve"> in a residential area</w:t>
            </w:r>
            <w:r w:rsidR="0071152D">
              <w:rPr>
                <w:sz w:val="24"/>
                <w:szCs w:val="24"/>
              </w:rPr>
              <w:t>.</w:t>
            </w:r>
            <w:r w:rsidR="00A118B2">
              <w:rPr>
                <w:sz w:val="24"/>
                <w:szCs w:val="24"/>
              </w:rPr>
              <w:t xml:space="preserve"> </w:t>
            </w:r>
          </w:p>
          <w:p w14:paraId="2A6C8972" w14:textId="0ECCC55C" w:rsidR="00F31E8F" w:rsidRPr="00F31E8F" w:rsidRDefault="00F31E8F" w:rsidP="008D7257">
            <w:pPr>
              <w:pStyle w:val="ListParagraph"/>
              <w:rPr>
                <w:b/>
                <w:bCs/>
                <w:color w:val="FF0000"/>
                <w:sz w:val="24"/>
                <w:szCs w:val="24"/>
              </w:rPr>
            </w:pPr>
            <w:r w:rsidRPr="00F31E8F">
              <w:rPr>
                <w:b/>
                <w:bCs/>
                <w:color w:val="FF0000"/>
                <w:sz w:val="24"/>
                <w:szCs w:val="24"/>
              </w:rPr>
              <w:t>Cllr. Carpenter proposed that Council object to this application as it contravenes the Neighbourhood Plan.  Seconded by Cllr. Walker and resolved unanimously.</w:t>
            </w:r>
          </w:p>
          <w:p w14:paraId="60BC1B75" w14:textId="0D69450A" w:rsidR="00F31E8F" w:rsidRPr="00F31E8F" w:rsidRDefault="00F31E8F" w:rsidP="008D7257">
            <w:pPr>
              <w:pStyle w:val="ListParagraph"/>
              <w:rPr>
                <w:b/>
                <w:bCs/>
                <w:color w:val="7030A0"/>
                <w:sz w:val="24"/>
                <w:szCs w:val="24"/>
              </w:rPr>
            </w:pPr>
            <w:r w:rsidRPr="00F31E8F">
              <w:rPr>
                <w:b/>
                <w:bCs/>
                <w:color w:val="7030A0"/>
                <w:sz w:val="24"/>
                <w:szCs w:val="24"/>
              </w:rPr>
              <w:lastRenderedPageBreak/>
              <w:t>Chair to prepare objection for Clerk to upload to planning portal.</w:t>
            </w:r>
          </w:p>
          <w:p w14:paraId="1817EDBE" w14:textId="23B94639" w:rsidR="00FD5370" w:rsidRDefault="00FD5370" w:rsidP="008D7257">
            <w:pPr>
              <w:pStyle w:val="ListParagraph"/>
              <w:rPr>
                <w:sz w:val="24"/>
                <w:szCs w:val="24"/>
              </w:rPr>
            </w:pPr>
            <w:r w:rsidRPr="003E1407">
              <w:rPr>
                <w:b/>
                <w:bCs/>
                <w:sz w:val="24"/>
                <w:szCs w:val="24"/>
              </w:rPr>
              <w:t>22/2426/LBC – Minors, Venn Ottery</w:t>
            </w:r>
            <w:r>
              <w:rPr>
                <w:sz w:val="24"/>
                <w:szCs w:val="24"/>
              </w:rPr>
              <w:t xml:space="preserve"> - internal alterations</w:t>
            </w:r>
          </w:p>
          <w:p w14:paraId="15C7C968" w14:textId="3C92A215" w:rsidR="00F31E8F" w:rsidRPr="00F31E8F" w:rsidRDefault="00F31E8F" w:rsidP="008D7257">
            <w:pPr>
              <w:pStyle w:val="ListParagraph"/>
              <w:rPr>
                <w:b/>
                <w:bCs/>
                <w:color w:val="FF0000"/>
                <w:sz w:val="24"/>
                <w:szCs w:val="24"/>
              </w:rPr>
            </w:pPr>
            <w:r w:rsidRPr="00F31E8F">
              <w:rPr>
                <w:b/>
                <w:bCs/>
                <w:color w:val="FF0000"/>
                <w:sz w:val="24"/>
                <w:szCs w:val="24"/>
              </w:rPr>
              <w:t>Chair proposed that Council should not respond to this Listed Building application.  Seconded by Cllr. Hughes and resolved unanimously.</w:t>
            </w:r>
          </w:p>
          <w:p w14:paraId="38A19B31" w14:textId="2A5AC079" w:rsidR="00FD5370" w:rsidRDefault="00FD5370" w:rsidP="008D7257">
            <w:pPr>
              <w:pStyle w:val="ListParagraph"/>
              <w:rPr>
                <w:sz w:val="24"/>
                <w:szCs w:val="24"/>
              </w:rPr>
            </w:pPr>
            <w:r w:rsidRPr="003E1407">
              <w:rPr>
                <w:b/>
                <w:bCs/>
                <w:sz w:val="24"/>
                <w:szCs w:val="24"/>
              </w:rPr>
              <w:t>22/2502/FUL – Minors, Venn Ottery</w:t>
            </w:r>
            <w:r>
              <w:rPr>
                <w:sz w:val="24"/>
                <w:szCs w:val="24"/>
              </w:rPr>
              <w:t xml:space="preserve"> - single storey extension</w:t>
            </w:r>
          </w:p>
          <w:p w14:paraId="37035AAA" w14:textId="4F8073BD" w:rsidR="001A5A19" w:rsidRDefault="00F31E8F" w:rsidP="008D7257">
            <w:pPr>
              <w:pStyle w:val="ListParagraph"/>
              <w:rPr>
                <w:sz w:val="24"/>
                <w:szCs w:val="24"/>
              </w:rPr>
            </w:pPr>
            <w:r w:rsidRPr="001A5A19">
              <w:rPr>
                <w:sz w:val="24"/>
                <w:szCs w:val="24"/>
              </w:rPr>
              <w:t xml:space="preserve">The applicant stated that the proposed extension would </w:t>
            </w:r>
            <w:r w:rsidR="001A5A19" w:rsidRPr="001A5A19">
              <w:rPr>
                <w:sz w:val="24"/>
                <w:szCs w:val="24"/>
              </w:rPr>
              <w:t>create a modern family living space.</w:t>
            </w:r>
            <w:r w:rsidR="001A5A19">
              <w:rPr>
                <w:sz w:val="24"/>
                <w:szCs w:val="24"/>
              </w:rPr>
              <w:t xml:space="preserve">  It would be distinct from the original property but sympathetic to it.   Cllrs. noted that the materials to be used for the roof (slate) and the bi-fold doors and windows (aluminium) were not consistent with the original building and with the Neighbourhood Plan but that it was </w:t>
            </w:r>
            <w:r w:rsidR="004427D9">
              <w:rPr>
                <w:sz w:val="24"/>
                <w:szCs w:val="24"/>
              </w:rPr>
              <w:t xml:space="preserve">now </w:t>
            </w:r>
            <w:r w:rsidR="001A5A19">
              <w:rPr>
                <w:sz w:val="24"/>
                <w:szCs w:val="24"/>
              </w:rPr>
              <w:t>common practice not to ‘match’ new with old.</w:t>
            </w:r>
          </w:p>
          <w:p w14:paraId="7696B44D" w14:textId="52678450" w:rsidR="00F31E8F" w:rsidRPr="001A5A19" w:rsidRDefault="001A5A19" w:rsidP="008D7257">
            <w:pPr>
              <w:pStyle w:val="ListParagraph"/>
              <w:rPr>
                <w:b/>
                <w:bCs/>
                <w:color w:val="FF0000"/>
                <w:sz w:val="24"/>
                <w:szCs w:val="24"/>
              </w:rPr>
            </w:pPr>
            <w:r w:rsidRPr="001A5A19">
              <w:rPr>
                <w:b/>
                <w:bCs/>
                <w:color w:val="FF0000"/>
                <w:sz w:val="24"/>
                <w:szCs w:val="24"/>
              </w:rPr>
              <w:t xml:space="preserve">Cllr. Walker proposed that Council support this application.  Seconded by Cllr. Hughes.  Proposal was passed with one objection, 2 abstentions and 6 in favour. </w:t>
            </w:r>
          </w:p>
          <w:p w14:paraId="4FB62DA7" w14:textId="39901AC2" w:rsidR="00FD5370" w:rsidRDefault="00FD5370" w:rsidP="008D7257">
            <w:pPr>
              <w:pStyle w:val="ListParagraph"/>
              <w:rPr>
                <w:sz w:val="24"/>
                <w:szCs w:val="24"/>
              </w:rPr>
            </w:pPr>
            <w:r w:rsidRPr="003E1407">
              <w:rPr>
                <w:b/>
                <w:bCs/>
                <w:sz w:val="24"/>
                <w:szCs w:val="24"/>
              </w:rPr>
              <w:t>22/2503/LBC – Minors, Venn Ottery</w:t>
            </w:r>
            <w:r>
              <w:rPr>
                <w:sz w:val="24"/>
                <w:szCs w:val="24"/>
              </w:rPr>
              <w:t xml:space="preserve"> – as above</w:t>
            </w:r>
          </w:p>
          <w:p w14:paraId="685F58C5" w14:textId="490D2DF6" w:rsidR="001A5A19" w:rsidRPr="004531A3" w:rsidRDefault="001A5A19" w:rsidP="004531A3">
            <w:pPr>
              <w:pStyle w:val="ListParagraph"/>
              <w:rPr>
                <w:b/>
                <w:bCs/>
                <w:color w:val="FF0000"/>
                <w:sz w:val="24"/>
                <w:szCs w:val="24"/>
              </w:rPr>
            </w:pPr>
            <w:r w:rsidRPr="00F31E8F">
              <w:rPr>
                <w:b/>
                <w:bCs/>
                <w:color w:val="FF0000"/>
                <w:sz w:val="24"/>
                <w:szCs w:val="24"/>
              </w:rPr>
              <w:t>Chair proposed that Council should not respond to this Listed Building application.  Seconded by Cllr. Hughes and resolved unanimously.</w:t>
            </w:r>
          </w:p>
          <w:p w14:paraId="75647E84" w14:textId="3F9522A3" w:rsidR="00FD5370" w:rsidRDefault="00FD5370" w:rsidP="008D7257">
            <w:pPr>
              <w:pStyle w:val="ListParagraph"/>
              <w:rPr>
                <w:sz w:val="24"/>
                <w:szCs w:val="24"/>
              </w:rPr>
            </w:pPr>
            <w:r w:rsidRPr="003E1407">
              <w:rPr>
                <w:b/>
                <w:bCs/>
                <w:sz w:val="24"/>
                <w:szCs w:val="24"/>
              </w:rPr>
              <w:t>22/2441/FUL – Pump Cottage, Higher Way, Harpford</w:t>
            </w:r>
            <w:r>
              <w:rPr>
                <w:sz w:val="24"/>
                <w:szCs w:val="24"/>
              </w:rPr>
              <w:t xml:space="preserve"> – addition to existing single storey extension</w:t>
            </w:r>
          </w:p>
          <w:p w14:paraId="735D400B" w14:textId="2BFDB3B9" w:rsidR="004531A3" w:rsidRDefault="004531A3" w:rsidP="008D7257">
            <w:pPr>
              <w:pStyle w:val="ListParagraph"/>
              <w:rPr>
                <w:sz w:val="24"/>
                <w:szCs w:val="24"/>
              </w:rPr>
            </w:pPr>
            <w:r w:rsidRPr="004531A3">
              <w:rPr>
                <w:sz w:val="24"/>
                <w:szCs w:val="24"/>
              </w:rPr>
              <w:t>Chair noted that usually Council would not support a flat roof extension but as this was an addition to an existing</w:t>
            </w:r>
            <w:r>
              <w:rPr>
                <w:sz w:val="24"/>
                <w:szCs w:val="24"/>
              </w:rPr>
              <w:t>, modern</w:t>
            </w:r>
            <w:r w:rsidRPr="004531A3">
              <w:rPr>
                <w:sz w:val="24"/>
                <w:szCs w:val="24"/>
              </w:rPr>
              <w:t xml:space="preserve"> flat roof extension</w:t>
            </w:r>
            <w:r>
              <w:rPr>
                <w:sz w:val="24"/>
                <w:szCs w:val="24"/>
              </w:rPr>
              <w:t xml:space="preserve"> utilising the original window</w:t>
            </w:r>
            <w:r w:rsidRPr="004531A3">
              <w:rPr>
                <w:sz w:val="24"/>
                <w:szCs w:val="24"/>
              </w:rPr>
              <w:t xml:space="preserve"> the circumstances were unusual</w:t>
            </w:r>
            <w:r>
              <w:rPr>
                <w:sz w:val="24"/>
                <w:szCs w:val="24"/>
              </w:rPr>
              <w:t xml:space="preserve">.  </w:t>
            </w:r>
          </w:p>
          <w:p w14:paraId="575E8F98" w14:textId="10DD2322" w:rsidR="004531A3" w:rsidRPr="004531A3" w:rsidRDefault="004531A3" w:rsidP="008D7257">
            <w:pPr>
              <w:pStyle w:val="ListParagraph"/>
              <w:rPr>
                <w:b/>
                <w:bCs/>
                <w:color w:val="FF0000"/>
                <w:sz w:val="24"/>
                <w:szCs w:val="24"/>
              </w:rPr>
            </w:pPr>
            <w:r w:rsidRPr="004531A3">
              <w:rPr>
                <w:b/>
                <w:bCs/>
                <w:color w:val="FF0000"/>
                <w:sz w:val="24"/>
                <w:szCs w:val="24"/>
              </w:rPr>
              <w:t xml:space="preserve">Cllr. </w:t>
            </w:r>
            <w:proofErr w:type="spellStart"/>
            <w:r w:rsidRPr="004531A3">
              <w:rPr>
                <w:b/>
                <w:bCs/>
                <w:color w:val="FF0000"/>
                <w:sz w:val="24"/>
                <w:szCs w:val="24"/>
              </w:rPr>
              <w:t>Lipczynski</w:t>
            </w:r>
            <w:proofErr w:type="spellEnd"/>
            <w:r w:rsidRPr="004531A3">
              <w:rPr>
                <w:b/>
                <w:bCs/>
                <w:color w:val="FF0000"/>
                <w:sz w:val="24"/>
                <w:szCs w:val="24"/>
              </w:rPr>
              <w:t xml:space="preserve"> proposed that Council support this application.  Seconded by Cllr. Morgan and resolved unanimously.</w:t>
            </w:r>
          </w:p>
          <w:p w14:paraId="08329829" w14:textId="77777777" w:rsidR="00FD5370" w:rsidRDefault="00FD5370" w:rsidP="008D7257">
            <w:pPr>
              <w:pStyle w:val="ListParagraph"/>
              <w:rPr>
                <w:sz w:val="24"/>
                <w:szCs w:val="24"/>
              </w:rPr>
            </w:pPr>
            <w:r w:rsidRPr="003E1407">
              <w:rPr>
                <w:b/>
                <w:bCs/>
                <w:sz w:val="24"/>
                <w:szCs w:val="24"/>
              </w:rPr>
              <w:t>22/2442/LBC – Pump Cottage, Higher Way, Harpford</w:t>
            </w:r>
            <w:r>
              <w:rPr>
                <w:sz w:val="24"/>
                <w:szCs w:val="24"/>
              </w:rPr>
              <w:t xml:space="preserve"> – as above</w:t>
            </w:r>
          </w:p>
          <w:p w14:paraId="60B1EA27" w14:textId="77777777" w:rsidR="004531A3" w:rsidRDefault="004531A3" w:rsidP="004531A3">
            <w:pPr>
              <w:pStyle w:val="ListParagraph"/>
              <w:rPr>
                <w:b/>
                <w:bCs/>
                <w:color w:val="FF0000"/>
                <w:sz w:val="24"/>
                <w:szCs w:val="24"/>
              </w:rPr>
            </w:pPr>
            <w:r w:rsidRPr="00F31E8F">
              <w:rPr>
                <w:b/>
                <w:bCs/>
                <w:color w:val="FF0000"/>
                <w:sz w:val="24"/>
                <w:szCs w:val="24"/>
              </w:rPr>
              <w:t xml:space="preserve">Chair proposed that Council should not respond to this Listed Building application.  Seconded by Cllr. </w:t>
            </w:r>
            <w:proofErr w:type="spellStart"/>
            <w:r>
              <w:rPr>
                <w:b/>
                <w:bCs/>
                <w:color w:val="FF0000"/>
                <w:sz w:val="24"/>
                <w:szCs w:val="24"/>
              </w:rPr>
              <w:t>Lipcynski</w:t>
            </w:r>
            <w:proofErr w:type="spellEnd"/>
            <w:r w:rsidRPr="00F31E8F">
              <w:rPr>
                <w:b/>
                <w:bCs/>
                <w:color w:val="FF0000"/>
                <w:sz w:val="24"/>
                <w:szCs w:val="24"/>
              </w:rPr>
              <w:t xml:space="preserve"> and resolved unanimously.</w:t>
            </w:r>
          </w:p>
          <w:p w14:paraId="59F6DB00" w14:textId="629360DF" w:rsidR="004531A3" w:rsidRPr="004531A3" w:rsidRDefault="004531A3" w:rsidP="004531A3">
            <w:pPr>
              <w:pStyle w:val="ListParagraph"/>
              <w:rPr>
                <w:b/>
                <w:bCs/>
                <w:color w:val="FF0000"/>
                <w:sz w:val="24"/>
                <w:szCs w:val="24"/>
              </w:rPr>
            </w:pPr>
            <w:r w:rsidRPr="004531A3">
              <w:rPr>
                <w:b/>
                <w:bCs/>
                <w:color w:val="7030A0"/>
                <w:sz w:val="24"/>
                <w:szCs w:val="24"/>
              </w:rPr>
              <w:t xml:space="preserve">Clerk to note above and upload </w:t>
            </w:r>
            <w:r>
              <w:rPr>
                <w:b/>
                <w:bCs/>
                <w:color w:val="7030A0"/>
                <w:sz w:val="24"/>
                <w:szCs w:val="24"/>
              </w:rPr>
              <w:t>Councils decisions</w:t>
            </w:r>
            <w:r w:rsidRPr="004531A3">
              <w:rPr>
                <w:b/>
                <w:bCs/>
                <w:color w:val="7030A0"/>
                <w:sz w:val="24"/>
                <w:szCs w:val="24"/>
              </w:rPr>
              <w:t xml:space="preserve"> to the planning portal.</w:t>
            </w:r>
          </w:p>
        </w:tc>
        <w:tc>
          <w:tcPr>
            <w:tcW w:w="1455" w:type="dxa"/>
          </w:tcPr>
          <w:p w14:paraId="40031F26" w14:textId="77777777" w:rsidR="00FD5370" w:rsidRDefault="00FD5370" w:rsidP="00990CD2">
            <w:pPr>
              <w:pStyle w:val="ListParagraph"/>
              <w:rPr>
                <w:b/>
                <w:bCs/>
                <w:sz w:val="24"/>
                <w:szCs w:val="24"/>
              </w:rPr>
            </w:pPr>
          </w:p>
          <w:p w14:paraId="60CC5947" w14:textId="77777777" w:rsidR="00F31E8F" w:rsidRDefault="00F31E8F" w:rsidP="00990CD2">
            <w:pPr>
              <w:pStyle w:val="ListParagraph"/>
              <w:rPr>
                <w:b/>
                <w:bCs/>
                <w:sz w:val="24"/>
                <w:szCs w:val="24"/>
              </w:rPr>
            </w:pPr>
          </w:p>
          <w:p w14:paraId="3819D7B8" w14:textId="77777777" w:rsidR="00F31E8F" w:rsidRDefault="00F31E8F" w:rsidP="00990CD2">
            <w:pPr>
              <w:pStyle w:val="ListParagraph"/>
              <w:rPr>
                <w:b/>
                <w:bCs/>
                <w:sz w:val="24"/>
                <w:szCs w:val="24"/>
              </w:rPr>
            </w:pPr>
          </w:p>
          <w:p w14:paraId="7E9E9BE0" w14:textId="77777777" w:rsidR="00F31E8F" w:rsidRDefault="00F31E8F" w:rsidP="00990CD2">
            <w:pPr>
              <w:pStyle w:val="ListParagraph"/>
              <w:rPr>
                <w:b/>
                <w:bCs/>
                <w:sz w:val="24"/>
                <w:szCs w:val="24"/>
              </w:rPr>
            </w:pPr>
          </w:p>
          <w:p w14:paraId="0DF76F2B" w14:textId="77777777" w:rsidR="00F31E8F" w:rsidRDefault="00F31E8F" w:rsidP="00990CD2">
            <w:pPr>
              <w:pStyle w:val="ListParagraph"/>
              <w:rPr>
                <w:b/>
                <w:bCs/>
                <w:sz w:val="24"/>
                <w:szCs w:val="24"/>
              </w:rPr>
            </w:pPr>
          </w:p>
          <w:p w14:paraId="3C0FDC06" w14:textId="77777777" w:rsidR="00F31E8F" w:rsidRDefault="00F31E8F" w:rsidP="00990CD2">
            <w:pPr>
              <w:pStyle w:val="ListParagraph"/>
              <w:rPr>
                <w:b/>
                <w:bCs/>
                <w:sz w:val="24"/>
                <w:szCs w:val="24"/>
              </w:rPr>
            </w:pPr>
          </w:p>
          <w:p w14:paraId="7B636DDF" w14:textId="77777777" w:rsidR="00F31E8F" w:rsidRDefault="00F31E8F" w:rsidP="00990CD2">
            <w:pPr>
              <w:pStyle w:val="ListParagraph"/>
              <w:rPr>
                <w:b/>
                <w:bCs/>
                <w:sz w:val="24"/>
                <w:szCs w:val="24"/>
              </w:rPr>
            </w:pPr>
          </w:p>
          <w:p w14:paraId="7C268F3C" w14:textId="77777777" w:rsidR="00F31E8F" w:rsidRDefault="00F31E8F" w:rsidP="00990CD2">
            <w:pPr>
              <w:pStyle w:val="ListParagraph"/>
              <w:rPr>
                <w:b/>
                <w:bCs/>
                <w:sz w:val="24"/>
                <w:szCs w:val="24"/>
              </w:rPr>
            </w:pPr>
          </w:p>
          <w:p w14:paraId="5A26ECD8" w14:textId="77777777" w:rsidR="00F31E8F" w:rsidRDefault="00F31E8F" w:rsidP="00990CD2">
            <w:pPr>
              <w:pStyle w:val="ListParagraph"/>
              <w:rPr>
                <w:b/>
                <w:bCs/>
                <w:sz w:val="24"/>
                <w:szCs w:val="24"/>
              </w:rPr>
            </w:pPr>
          </w:p>
          <w:p w14:paraId="4C0E3070" w14:textId="77777777" w:rsidR="00F31E8F" w:rsidRDefault="00F31E8F" w:rsidP="00990CD2">
            <w:pPr>
              <w:pStyle w:val="ListParagraph"/>
              <w:rPr>
                <w:b/>
                <w:bCs/>
                <w:sz w:val="24"/>
                <w:szCs w:val="24"/>
              </w:rPr>
            </w:pPr>
          </w:p>
          <w:p w14:paraId="5A4864F0" w14:textId="77777777" w:rsidR="00F31E8F" w:rsidRDefault="00F31E8F" w:rsidP="00990CD2">
            <w:pPr>
              <w:pStyle w:val="ListParagraph"/>
              <w:rPr>
                <w:b/>
                <w:bCs/>
                <w:sz w:val="24"/>
                <w:szCs w:val="24"/>
              </w:rPr>
            </w:pPr>
          </w:p>
          <w:p w14:paraId="301A99EF" w14:textId="77777777" w:rsidR="00F31E8F" w:rsidRDefault="00F31E8F" w:rsidP="00990CD2">
            <w:pPr>
              <w:pStyle w:val="ListParagraph"/>
              <w:rPr>
                <w:b/>
                <w:bCs/>
                <w:sz w:val="24"/>
                <w:szCs w:val="24"/>
              </w:rPr>
            </w:pPr>
          </w:p>
          <w:p w14:paraId="425A8047" w14:textId="77777777" w:rsidR="00F31E8F" w:rsidRDefault="00F31E8F" w:rsidP="00990CD2">
            <w:pPr>
              <w:pStyle w:val="ListParagraph"/>
              <w:rPr>
                <w:b/>
                <w:bCs/>
                <w:sz w:val="24"/>
                <w:szCs w:val="24"/>
              </w:rPr>
            </w:pPr>
          </w:p>
          <w:p w14:paraId="57B60DF0" w14:textId="77777777" w:rsidR="00F31E8F" w:rsidRDefault="00F31E8F" w:rsidP="00990CD2">
            <w:pPr>
              <w:pStyle w:val="ListParagraph"/>
              <w:rPr>
                <w:b/>
                <w:bCs/>
                <w:sz w:val="24"/>
                <w:szCs w:val="24"/>
              </w:rPr>
            </w:pPr>
          </w:p>
          <w:p w14:paraId="3513AC4D" w14:textId="77777777" w:rsidR="00F31E8F" w:rsidRDefault="00F31E8F" w:rsidP="00990CD2">
            <w:pPr>
              <w:pStyle w:val="ListParagraph"/>
              <w:rPr>
                <w:b/>
                <w:bCs/>
                <w:sz w:val="24"/>
                <w:szCs w:val="24"/>
              </w:rPr>
            </w:pPr>
          </w:p>
          <w:p w14:paraId="14F7A4F7" w14:textId="77777777" w:rsidR="00F31E8F" w:rsidRDefault="00F31E8F" w:rsidP="00990CD2">
            <w:pPr>
              <w:pStyle w:val="ListParagraph"/>
              <w:rPr>
                <w:b/>
                <w:bCs/>
                <w:sz w:val="24"/>
                <w:szCs w:val="24"/>
              </w:rPr>
            </w:pPr>
          </w:p>
          <w:p w14:paraId="659517A7" w14:textId="77777777" w:rsidR="00F31E8F" w:rsidRDefault="00F31E8F" w:rsidP="00990CD2">
            <w:pPr>
              <w:pStyle w:val="ListParagraph"/>
              <w:rPr>
                <w:b/>
                <w:bCs/>
                <w:sz w:val="24"/>
                <w:szCs w:val="24"/>
              </w:rPr>
            </w:pPr>
          </w:p>
          <w:p w14:paraId="24D58E72" w14:textId="07A5C054" w:rsidR="004531A3" w:rsidRPr="004531A3" w:rsidRDefault="00F31E8F" w:rsidP="004531A3">
            <w:pPr>
              <w:pStyle w:val="ListParagraph"/>
              <w:rPr>
                <w:b/>
                <w:bCs/>
                <w:color w:val="7030A0"/>
                <w:sz w:val="24"/>
                <w:szCs w:val="24"/>
              </w:rPr>
            </w:pPr>
            <w:r w:rsidRPr="00F31E8F">
              <w:rPr>
                <w:b/>
                <w:bCs/>
                <w:color w:val="7030A0"/>
                <w:sz w:val="24"/>
                <w:szCs w:val="24"/>
              </w:rPr>
              <w:lastRenderedPageBreak/>
              <w:t>Chair</w:t>
            </w:r>
          </w:p>
          <w:p w14:paraId="6DC7C239" w14:textId="2372F58D" w:rsidR="004531A3" w:rsidRDefault="004531A3" w:rsidP="00990CD2">
            <w:pPr>
              <w:pStyle w:val="ListParagraph"/>
              <w:rPr>
                <w:b/>
                <w:bCs/>
                <w:color w:val="7030A0"/>
                <w:sz w:val="24"/>
                <w:szCs w:val="24"/>
              </w:rPr>
            </w:pPr>
          </w:p>
          <w:p w14:paraId="0C42EAFB" w14:textId="7E3D60F8" w:rsidR="004531A3" w:rsidRDefault="004531A3" w:rsidP="00990CD2">
            <w:pPr>
              <w:pStyle w:val="ListParagraph"/>
              <w:rPr>
                <w:b/>
                <w:bCs/>
                <w:color w:val="7030A0"/>
                <w:sz w:val="24"/>
                <w:szCs w:val="24"/>
              </w:rPr>
            </w:pPr>
          </w:p>
          <w:p w14:paraId="13BDF65E" w14:textId="79A139C1" w:rsidR="004531A3" w:rsidRDefault="004531A3" w:rsidP="00990CD2">
            <w:pPr>
              <w:pStyle w:val="ListParagraph"/>
              <w:rPr>
                <w:b/>
                <w:bCs/>
                <w:color w:val="7030A0"/>
                <w:sz w:val="24"/>
                <w:szCs w:val="24"/>
              </w:rPr>
            </w:pPr>
          </w:p>
          <w:p w14:paraId="39319780" w14:textId="3E8DE30A" w:rsidR="004531A3" w:rsidRDefault="004531A3" w:rsidP="00990CD2">
            <w:pPr>
              <w:pStyle w:val="ListParagraph"/>
              <w:rPr>
                <w:b/>
                <w:bCs/>
                <w:color w:val="7030A0"/>
                <w:sz w:val="24"/>
                <w:szCs w:val="24"/>
              </w:rPr>
            </w:pPr>
          </w:p>
          <w:p w14:paraId="644BD2CB" w14:textId="4BE29F9F" w:rsidR="004531A3" w:rsidRDefault="004531A3" w:rsidP="00990CD2">
            <w:pPr>
              <w:pStyle w:val="ListParagraph"/>
              <w:rPr>
                <w:b/>
                <w:bCs/>
                <w:color w:val="7030A0"/>
                <w:sz w:val="24"/>
                <w:szCs w:val="24"/>
              </w:rPr>
            </w:pPr>
          </w:p>
          <w:p w14:paraId="5012637D" w14:textId="6C7F8C3F" w:rsidR="004531A3" w:rsidRDefault="004531A3" w:rsidP="00990CD2">
            <w:pPr>
              <w:pStyle w:val="ListParagraph"/>
              <w:rPr>
                <w:b/>
                <w:bCs/>
                <w:color w:val="7030A0"/>
                <w:sz w:val="24"/>
                <w:szCs w:val="24"/>
              </w:rPr>
            </w:pPr>
          </w:p>
          <w:p w14:paraId="743444EB" w14:textId="1444EB47" w:rsidR="004531A3" w:rsidRDefault="004531A3" w:rsidP="00990CD2">
            <w:pPr>
              <w:pStyle w:val="ListParagraph"/>
              <w:rPr>
                <w:b/>
                <w:bCs/>
                <w:color w:val="7030A0"/>
                <w:sz w:val="24"/>
                <w:szCs w:val="24"/>
              </w:rPr>
            </w:pPr>
          </w:p>
          <w:p w14:paraId="3302B8AB" w14:textId="0A73429A" w:rsidR="004531A3" w:rsidRDefault="004531A3" w:rsidP="00990CD2">
            <w:pPr>
              <w:pStyle w:val="ListParagraph"/>
              <w:rPr>
                <w:b/>
                <w:bCs/>
                <w:color w:val="7030A0"/>
                <w:sz w:val="24"/>
                <w:szCs w:val="24"/>
              </w:rPr>
            </w:pPr>
          </w:p>
          <w:p w14:paraId="02CED68E" w14:textId="5409B96F" w:rsidR="004531A3" w:rsidRDefault="004531A3" w:rsidP="00990CD2">
            <w:pPr>
              <w:pStyle w:val="ListParagraph"/>
              <w:rPr>
                <w:b/>
                <w:bCs/>
                <w:color w:val="7030A0"/>
                <w:sz w:val="24"/>
                <w:szCs w:val="24"/>
              </w:rPr>
            </w:pPr>
          </w:p>
          <w:p w14:paraId="141BCBD8" w14:textId="0967D2E5" w:rsidR="004531A3" w:rsidRDefault="004531A3" w:rsidP="00990CD2">
            <w:pPr>
              <w:pStyle w:val="ListParagraph"/>
              <w:rPr>
                <w:b/>
                <w:bCs/>
                <w:color w:val="7030A0"/>
                <w:sz w:val="24"/>
                <w:szCs w:val="24"/>
              </w:rPr>
            </w:pPr>
          </w:p>
          <w:p w14:paraId="6F126239" w14:textId="2F4F060A" w:rsidR="004531A3" w:rsidRDefault="004531A3" w:rsidP="00990CD2">
            <w:pPr>
              <w:pStyle w:val="ListParagraph"/>
              <w:rPr>
                <w:b/>
                <w:bCs/>
                <w:color w:val="7030A0"/>
                <w:sz w:val="24"/>
                <w:szCs w:val="24"/>
              </w:rPr>
            </w:pPr>
          </w:p>
          <w:p w14:paraId="05A785AD" w14:textId="06C001BD" w:rsidR="004531A3" w:rsidRDefault="004531A3" w:rsidP="00990CD2">
            <w:pPr>
              <w:pStyle w:val="ListParagraph"/>
              <w:rPr>
                <w:b/>
                <w:bCs/>
                <w:color w:val="7030A0"/>
                <w:sz w:val="24"/>
                <w:szCs w:val="24"/>
              </w:rPr>
            </w:pPr>
          </w:p>
          <w:p w14:paraId="0F0F5281" w14:textId="59DCE419" w:rsidR="004531A3" w:rsidRDefault="004531A3" w:rsidP="00990CD2">
            <w:pPr>
              <w:pStyle w:val="ListParagraph"/>
              <w:rPr>
                <w:b/>
                <w:bCs/>
                <w:color w:val="7030A0"/>
                <w:sz w:val="24"/>
                <w:szCs w:val="24"/>
              </w:rPr>
            </w:pPr>
          </w:p>
          <w:p w14:paraId="0A2766A1" w14:textId="2498F646" w:rsidR="004531A3" w:rsidRDefault="004531A3" w:rsidP="00990CD2">
            <w:pPr>
              <w:pStyle w:val="ListParagraph"/>
              <w:rPr>
                <w:b/>
                <w:bCs/>
                <w:color w:val="7030A0"/>
                <w:sz w:val="24"/>
                <w:szCs w:val="24"/>
              </w:rPr>
            </w:pPr>
          </w:p>
          <w:p w14:paraId="1B2C8F5C" w14:textId="17846B2E" w:rsidR="004531A3" w:rsidRDefault="004531A3" w:rsidP="00990CD2">
            <w:pPr>
              <w:pStyle w:val="ListParagraph"/>
              <w:rPr>
                <w:b/>
                <w:bCs/>
                <w:color w:val="7030A0"/>
                <w:sz w:val="24"/>
                <w:szCs w:val="24"/>
              </w:rPr>
            </w:pPr>
          </w:p>
          <w:p w14:paraId="4E108460" w14:textId="6AB32759" w:rsidR="004531A3" w:rsidRDefault="004531A3" w:rsidP="00990CD2">
            <w:pPr>
              <w:pStyle w:val="ListParagraph"/>
              <w:rPr>
                <w:b/>
                <w:bCs/>
                <w:color w:val="7030A0"/>
                <w:sz w:val="24"/>
                <w:szCs w:val="24"/>
              </w:rPr>
            </w:pPr>
          </w:p>
          <w:p w14:paraId="75F95E51" w14:textId="7AA43339" w:rsidR="004531A3" w:rsidRDefault="004531A3" w:rsidP="00990CD2">
            <w:pPr>
              <w:pStyle w:val="ListParagraph"/>
              <w:rPr>
                <w:b/>
                <w:bCs/>
                <w:color w:val="7030A0"/>
                <w:sz w:val="24"/>
                <w:szCs w:val="24"/>
              </w:rPr>
            </w:pPr>
          </w:p>
          <w:p w14:paraId="084DFDD5" w14:textId="330F8C0D" w:rsidR="004531A3" w:rsidRDefault="004531A3" w:rsidP="00990CD2">
            <w:pPr>
              <w:pStyle w:val="ListParagraph"/>
              <w:rPr>
                <w:b/>
                <w:bCs/>
                <w:color w:val="7030A0"/>
                <w:sz w:val="24"/>
                <w:szCs w:val="24"/>
              </w:rPr>
            </w:pPr>
          </w:p>
          <w:p w14:paraId="767CA6FC" w14:textId="271F10B4" w:rsidR="004531A3" w:rsidRDefault="004531A3" w:rsidP="00990CD2">
            <w:pPr>
              <w:pStyle w:val="ListParagraph"/>
              <w:rPr>
                <w:b/>
                <w:bCs/>
                <w:color w:val="7030A0"/>
                <w:sz w:val="24"/>
                <w:szCs w:val="24"/>
              </w:rPr>
            </w:pPr>
          </w:p>
          <w:p w14:paraId="572CE3A3" w14:textId="77777777" w:rsidR="004531A3" w:rsidRDefault="004531A3" w:rsidP="00990CD2">
            <w:pPr>
              <w:pStyle w:val="ListParagraph"/>
              <w:rPr>
                <w:b/>
                <w:bCs/>
                <w:color w:val="7030A0"/>
                <w:sz w:val="24"/>
                <w:szCs w:val="24"/>
              </w:rPr>
            </w:pPr>
          </w:p>
          <w:p w14:paraId="76CA44C9" w14:textId="77777777" w:rsidR="004531A3" w:rsidRDefault="004531A3" w:rsidP="00990CD2">
            <w:pPr>
              <w:pStyle w:val="ListParagraph"/>
              <w:rPr>
                <w:b/>
                <w:bCs/>
                <w:color w:val="7030A0"/>
                <w:sz w:val="24"/>
                <w:szCs w:val="24"/>
              </w:rPr>
            </w:pPr>
          </w:p>
          <w:p w14:paraId="324F26A2" w14:textId="77777777" w:rsidR="004531A3" w:rsidRDefault="004531A3" w:rsidP="00990CD2">
            <w:pPr>
              <w:pStyle w:val="ListParagraph"/>
              <w:rPr>
                <w:b/>
                <w:bCs/>
                <w:color w:val="7030A0"/>
                <w:sz w:val="24"/>
                <w:szCs w:val="24"/>
              </w:rPr>
            </w:pPr>
          </w:p>
          <w:p w14:paraId="40131674" w14:textId="77777777" w:rsidR="004531A3" w:rsidRDefault="004531A3" w:rsidP="00990CD2">
            <w:pPr>
              <w:pStyle w:val="ListParagraph"/>
              <w:rPr>
                <w:b/>
                <w:bCs/>
                <w:color w:val="7030A0"/>
                <w:sz w:val="24"/>
                <w:szCs w:val="24"/>
              </w:rPr>
            </w:pPr>
          </w:p>
          <w:p w14:paraId="3FEE1D97" w14:textId="77777777" w:rsidR="004531A3" w:rsidRDefault="004531A3" w:rsidP="00990CD2">
            <w:pPr>
              <w:pStyle w:val="ListParagraph"/>
              <w:rPr>
                <w:b/>
                <w:bCs/>
                <w:color w:val="7030A0"/>
                <w:sz w:val="24"/>
                <w:szCs w:val="24"/>
              </w:rPr>
            </w:pPr>
          </w:p>
          <w:p w14:paraId="5D9E1D27" w14:textId="77777777" w:rsidR="004531A3" w:rsidRDefault="004531A3" w:rsidP="00990CD2">
            <w:pPr>
              <w:pStyle w:val="ListParagraph"/>
              <w:rPr>
                <w:b/>
                <w:bCs/>
                <w:color w:val="7030A0"/>
                <w:sz w:val="24"/>
                <w:szCs w:val="24"/>
              </w:rPr>
            </w:pPr>
          </w:p>
          <w:p w14:paraId="163EF3FF" w14:textId="77777777" w:rsidR="004531A3" w:rsidRDefault="004531A3" w:rsidP="00990CD2">
            <w:pPr>
              <w:pStyle w:val="ListParagraph"/>
              <w:rPr>
                <w:b/>
                <w:bCs/>
                <w:color w:val="7030A0"/>
                <w:sz w:val="24"/>
                <w:szCs w:val="24"/>
              </w:rPr>
            </w:pPr>
          </w:p>
          <w:p w14:paraId="4BCEF84C" w14:textId="77777777" w:rsidR="004531A3" w:rsidRDefault="004531A3" w:rsidP="00990CD2">
            <w:pPr>
              <w:pStyle w:val="ListParagraph"/>
              <w:rPr>
                <w:b/>
                <w:bCs/>
                <w:color w:val="7030A0"/>
                <w:sz w:val="24"/>
                <w:szCs w:val="24"/>
              </w:rPr>
            </w:pPr>
          </w:p>
          <w:p w14:paraId="6861B9A0" w14:textId="77777777" w:rsidR="004531A3" w:rsidRDefault="004531A3" w:rsidP="00990CD2">
            <w:pPr>
              <w:pStyle w:val="ListParagraph"/>
              <w:rPr>
                <w:b/>
                <w:bCs/>
                <w:color w:val="7030A0"/>
                <w:sz w:val="24"/>
                <w:szCs w:val="24"/>
              </w:rPr>
            </w:pPr>
          </w:p>
          <w:p w14:paraId="14302F7F" w14:textId="77777777" w:rsidR="004531A3" w:rsidRDefault="004531A3" w:rsidP="00990CD2">
            <w:pPr>
              <w:pStyle w:val="ListParagraph"/>
              <w:rPr>
                <w:b/>
                <w:bCs/>
                <w:color w:val="7030A0"/>
                <w:sz w:val="24"/>
                <w:szCs w:val="24"/>
              </w:rPr>
            </w:pPr>
          </w:p>
          <w:p w14:paraId="281D9869" w14:textId="77777777" w:rsidR="004531A3" w:rsidRDefault="004531A3" w:rsidP="00990CD2">
            <w:pPr>
              <w:pStyle w:val="ListParagraph"/>
              <w:rPr>
                <w:b/>
                <w:bCs/>
                <w:color w:val="7030A0"/>
                <w:sz w:val="24"/>
                <w:szCs w:val="24"/>
              </w:rPr>
            </w:pPr>
          </w:p>
          <w:p w14:paraId="6DA96D75" w14:textId="77777777" w:rsidR="004531A3" w:rsidRDefault="004531A3" w:rsidP="00990CD2">
            <w:pPr>
              <w:pStyle w:val="ListParagraph"/>
              <w:rPr>
                <w:b/>
                <w:bCs/>
                <w:color w:val="7030A0"/>
                <w:sz w:val="24"/>
                <w:szCs w:val="24"/>
              </w:rPr>
            </w:pPr>
          </w:p>
          <w:p w14:paraId="7D28EE5E" w14:textId="77777777" w:rsidR="004531A3" w:rsidRDefault="004531A3" w:rsidP="00990CD2">
            <w:pPr>
              <w:pStyle w:val="ListParagraph"/>
              <w:rPr>
                <w:b/>
                <w:bCs/>
                <w:color w:val="7030A0"/>
                <w:sz w:val="24"/>
                <w:szCs w:val="24"/>
              </w:rPr>
            </w:pPr>
          </w:p>
          <w:p w14:paraId="6DD0864E" w14:textId="191E9A12" w:rsidR="004531A3" w:rsidRPr="00D010CD" w:rsidRDefault="004531A3" w:rsidP="00D010CD">
            <w:pPr>
              <w:jc w:val="right"/>
              <w:rPr>
                <w:b/>
                <w:bCs/>
                <w:color w:val="7030A0"/>
                <w:sz w:val="24"/>
                <w:szCs w:val="24"/>
              </w:rPr>
            </w:pPr>
            <w:r w:rsidRPr="00D010CD">
              <w:rPr>
                <w:b/>
                <w:bCs/>
                <w:color w:val="7030A0"/>
                <w:sz w:val="24"/>
                <w:szCs w:val="24"/>
              </w:rPr>
              <w:t>Clerk</w:t>
            </w:r>
          </w:p>
          <w:p w14:paraId="4CCFD707" w14:textId="6ACEF41B" w:rsidR="004531A3" w:rsidRPr="004531A3" w:rsidRDefault="004531A3" w:rsidP="004531A3">
            <w:pPr>
              <w:rPr>
                <w:b/>
                <w:bCs/>
                <w:sz w:val="24"/>
                <w:szCs w:val="24"/>
              </w:rPr>
            </w:pPr>
          </w:p>
        </w:tc>
      </w:tr>
      <w:tr w:rsidR="00FD5370" w14:paraId="20EB71D4" w14:textId="5C78FCCF" w:rsidTr="00D010CD">
        <w:tc>
          <w:tcPr>
            <w:tcW w:w="942" w:type="dxa"/>
          </w:tcPr>
          <w:p w14:paraId="17ECF8C3" w14:textId="77777777" w:rsidR="00FD5370" w:rsidRDefault="00FD5370" w:rsidP="00007DC6">
            <w:pPr>
              <w:rPr>
                <w:sz w:val="24"/>
                <w:szCs w:val="24"/>
              </w:rPr>
            </w:pPr>
          </w:p>
        </w:tc>
        <w:tc>
          <w:tcPr>
            <w:tcW w:w="368" w:type="dxa"/>
          </w:tcPr>
          <w:p w14:paraId="79101E2A" w14:textId="77777777" w:rsidR="00FD5370" w:rsidRDefault="00FD5370" w:rsidP="00007DC6">
            <w:pPr>
              <w:rPr>
                <w:sz w:val="24"/>
                <w:szCs w:val="24"/>
              </w:rPr>
            </w:pPr>
          </w:p>
        </w:tc>
        <w:tc>
          <w:tcPr>
            <w:tcW w:w="7691" w:type="dxa"/>
          </w:tcPr>
          <w:p w14:paraId="48C8A2FC" w14:textId="77777777" w:rsidR="00FD5370" w:rsidRDefault="00FD5370" w:rsidP="00007DC6">
            <w:pPr>
              <w:pStyle w:val="ListParagraph"/>
              <w:numPr>
                <w:ilvl w:val="0"/>
                <w:numId w:val="5"/>
              </w:numPr>
              <w:rPr>
                <w:b/>
                <w:bCs/>
                <w:sz w:val="24"/>
                <w:szCs w:val="24"/>
              </w:rPr>
            </w:pPr>
            <w:r>
              <w:rPr>
                <w:b/>
                <w:bCs/>
                <w:sz w:val="24"/>
                <w:szCs w:val="24"/>
              </w:rPr>
              <w:t>To consider planning applications received after agenda publication (subject to circulation prior to the Ordinary meeting on separate agenda)</w:t>
            </w:r>
          </w:p>
          <w:p w14:paraId="7A621C7A" w14:textId="273A9155" w:rsidR="004531A3" w:rsidRPr="004531A3" w:rsidRDefault="004531A3" w:rsidP="004531A3">
            <w:pPr>
              <w:pStyle w:val="ListParagraph"/>
              <w:rPr>
                <w:sz w:val="24"/>
                <w:szCs w:val="24"/>
              </w:rPr>
            </w:pPr>
            <w:r w:rsidRPr="004531A3">
              <w:rPr>
                <w:sz w:val="24"/>
                <w:szCs w:val="24"/>
              </w:rPr>
              <w:t>None received</w:t>
            </w:r>
          </w:p>
        </w:tc>
        <w:tc>
          <w:tcPr>
            <w:tcW w:w="1455" w:type="dxa"/>
          </w:tcPr>
          <w:p w14:paraId="2887862A" w14:textId="77777777" w:rsidR="00FD5370" w:rsidRDefault="00FD5370" w:rsidP="004531A3">
            <w:pPr>
              <w:pStyle w:val="ListParagraph"/>
              <w:rPr>
                <w:b/>
                <w:bCs/>
                <w:sz w:val="24"/>
                <w:szCs w:val="24"/>
              </w:rPr>
            </w:pPr>
          </w:p>
        </w:tc>
      </w:tr>
      <w:tr w:rsidR="00FD5370" w14:paraId="370BE3D8" w14:textId="7232C17C" w:rsidTr="00D010CD">
        <w:tc>
          <w:tcPr>
            <w:tcW w:w="942" w:type="dxa"/>
          </w:tcPr>
          <w:p w14:paraId="3FB3F5CD" w14:textId="77777777" w:rsidR="00FD5370" w:rsidRDefault="00FD5370" w:rsidP="00007DC6">
            <w:pPr>
              <w:rPr>
                <w:sz w:val="24"/>
                <w:szCs w:val="24"/>
              </w:rPr>
            </w:pPr>
          </w:p>
        </w:tc>
        <w:tc>
          <w:tcPr>
            <w:tcW w:w="368" w:type="dxa"/>
          </w:tcPr>
          <w:p w14:paraId="75E996AE" w14:textId="77777777" w:rsidR="00FD5370" w:rsidRDefault="00FD5370" w:rsidP="00007DC6">
            <w:pPr>
              <w:rPr>
                <w:sz w:val="24"/>
                <w:szCs w:val="24"/>
              </w:rPr>
            </w:pPr>
          </w:p>
        </w:tc>
        <w:tc>
          <w:tcPr>
            <w:tcW w:w="7691" w:type="dxa"/>
          </w:tcPr>
          <w:p w14:paraId="757D0C2B" w14:textId="77777777" w:rsidR="00FD5370" w:rsidRDefault="00FD5370" w:rsidP="00AC5D55">
            <w:pPr>
              <w:pStyle w:val="ListParagraph"/>
              <w:numPr>
                <w:ilvl w:val="0"/>
                <w:numId w:val="5"/>
              </w:numPr>
              <w:rPr>
                <w:b/>
                <w:bCs/>
                <w:sz w:val="24"/>
                <w:szCs w:val="24"/>
              </w:rPr>
            </w:pPr>
            <w:r>
              <w:rPr>
                <w:b/>
                <w:bCs/>
                <w:sz w:val="24"/>
                <w:szCs w:val="24"/>
              </w:rPr>
              <w:t>Planning determinations/decisions advised</w:t>
            </w:r>
          </w:p>
          <w:p w14:paraId="5F8CF5EA" w14:textId="02310700" w:rsidR="00FD5370" w:rsidRDefault="00FD5370" w:rsidP="004D73E0">
            <w:pPr>
              <w:pStyle w:val="ListParagraph"/>
              <w:rPr>
                <w:sz w:val="24"/>
                <w:szCs w:val="24"/>
              </w:rPr>
            </w:pPr>
            <w:r w:rsidRPr="00FF7901">
              <w:rPr>
                <w:b/>
                <w:bCs/>
                <w:sz w:val="24"/>
                <w:szCs w:val="24"/>
              </w:rPr>
              <w:t>22/1167/RES</w:t>
            </w:r>
            <w:r>
              <w:rPr>
                <w:sz w:val="24"/>
                <w:szCs w:val="24"/>
              </w:rPr>
              <w:t xml:space="preserve"> – Land south of KAW: Approval with conditions</w:t>
            </w:r>
          </w:p>
          <w:p w14:paraId="2DE63E2D" w14:textId="66DCB552" w:rsidR="00EE4503" w:rsidRDefault="00EE4503" w:rsidP="004D73E0">
            <w:pPr>
              <w:pStyle w:val="ListParagraph"/>
              <w:rPr>
                <w:sz w:val="24"/>
                <w:szCs w:val="24"/>
              </w:rPr>
            </w:pPr>
            <w:r>
              <w:rPr>
                <w:sz w:val="24"/>
                <w:szCs w:val="24"/>
              </w:rPr>
              <w:t xml:space="preserve">Councillors were pleased to note conditions imposed by the Planning Committee. </w:t>
            </w:r>
          </w:p>
          <w:p w14:paraId="6F387C96" w14:textId="77777777" w:rsidR="00FD5370" w:rsidRDefault="00FD5370" w:rsidP="004D73E0">
            <w:pPr>
              <w:pStyle w:val="ListParagraph"/>
              <w:rPr>
                <w:sz w:val="24"/>
                <w:szCs w:val="24"/>
              </w:rPr>
            </w:pPr>
            <w:r w:rsidRPr="00FF7901">
              <w:rPr>
                <w:b/>
                <w:bCs/>
                <w:sz w:val="24"/>
                <w:szCs w:val="24"/>
              </w:rPr>
              <w:t>22/1762/FUL</w:t>
            </w:r>
            <w:r>
              <w:rPr>
                <w:sz w:val="24"/>
                <w:szCs w:val="24"/>
              </w:rPr>
              <w:t xml:space="preserve"> – 13 School Lane: Approved (revised plans)</w:t>
            </w:r>
          </w:p>
          <w:p w14:paraId="1D468FEB" w14:textId="0DE4F48D" w:rsidR="00EE4503" w:rsidRPr="00EE4503" w:rsidRDefault="00EE4503" w:rsidP="004D73E0">
            <w:pPr>
              <w:pStyle w:val="ListParagraph"/>
              <w:rPr>
                <w:sz w:val="24"/>
                <w:szCs w:val="24"/>
              </w:rPr>
            </w:pPr>
            <w:r w:rsidRPr="00EE4503">
              <w:rPr>
                <w:sz w:val="24"/>
                <w:szCs w:val="24"/>
              </w:rPr>
              <w:t>Noted that following Council’s objection the application had be</w:t>
            </w:r>
            <w:r w:rsidR="004427D9">
              <w:rPr>
                <w:sz w:val="24"/>
                <w:szCs w:val="24"/>
              </w:rPr>
              <w:t>e</w:t>
            </w:r>
            <w:r w:rsidRPr="00EE4503">
              <w:rPr>
                <w:sz w:val="24"/>
                <w:szCs w:val="24"/>
              </w:rPr>
              <w:t>n resubmitted substituting a pitch</w:t>
            </w:r>
            <w:r>
              <w:rPr>
                <w:sz w:val="24"/>
                <w:szCs w:val="24"/>
              </w:rPr>
              <w:t>ed</w:t>
            </w:r>
            <w:r w:rsidRPr="00EE4503">
              <w:rPr>
                <w:sz w:val="24"/>
                <w:szCs w:val="24"/>
              </w:rPr>
              <w:t xml:space="preserve"> roof for the original flat roof.</w:t>
            </w:r>
          </w:p>
        </w:tc>
        <w:tc>
          <w:tcPr>
            <w:tcW w:w="1455" w:type="dxa"/>
          </w:tcPr>
          <w:p w14:paraId="2035B626" w14:textId="77777777" w:rsidR="00FD5370" w:rsidRPr="004531A3" w:rsidRDefault="00FD5370" w:rsidP="004531A3">
            <w:pPr>
              <w:rPr>
                <w:b/>
                <w:bCs/>
                <w:sz w:val="24"/>
                <w:szCs w:val="24"/>
              </w:rPr>
            </w:pPr>
          </w:p>
        </w:tc>
      </w:tr>
      <w:tr w:rsidR="00FD5370" w14:paraId="0E3C3E14" w14:textId="47998C46" w:rsidTr="00D010CD">
        <w:tc>
          <w:tcPr>
            <w:tcW w:w="942" w:type="dxa"/>
          </w:tcPr>
          <w:p w14:paraId="35F6BCC8" w14:textId="77777777" w:rsidR="00FD5370" w:rsidRDefault="00FD5370" w:rsidP="00007DC6">
            <w:pPr>
              <w:rPr>
                <w:sz w:val="24"/>
                <w:szCs w:val="24"/>
              </w:rPr>
            </w:pPr>
          </w:p>
        </w:tc>
        <w:tc>
          <w:tcPr>
            <w:tcW w:w="368" w:type="dxa"/>
          </w:tcPr>
          <w:p w14:paraId="55B52503" w14:textId="77777777" w:rsidR="00FD5370" w:rsidRDefault="00FD5370" w:rsidP="00007DC6">
            <w:pPr>
              <w:rPr>
                <w:sz w:val="24"/>
                <w:szCs w:val="24"/>
              </w:rPr>
            </w:pPr>
          </w:p>
        </w:tc>
        <w:tc>
          <w:tcPr>
            <w:tcW w:w="7691" w:type="dxa"/>
          </w:tcPr>
          <w:p w14:paraId="16E1BDB8" w14:textId="77777777" w:rsidR="00FD5370" w:rsidRDefault="00FD5370" w:rsidP="0074397B">
            <w:pPr>
              <w:pStyle w:val="ListParagraph"/>
              <w:numPr>
                <w:ilvl w:val="0"/>
                <w:numId w:val="5"/>
              </w:numPr>
              <w:rPr>
                <w:b/>
                <w:bCs/>
                <w:sz w:val="24"/>
                <w:szCs w:val="24"/>
              </w:rPr>
            </w:pPr>
            <w:r>
              <w:rPr>
                <w:b/>
                <w:bCs/>
                <w:sz w:val="24"/>
                <w:szCs w:val="24"/>
              </w:rPr>
              <w:t>Planning correspondence received</w:t>
            </w:r>
          </w:p>
          <w:p w14:paraId="2159D48F" w14:textId="27517224" w:rsidR="00EE4503" w:rsidRPr="00EE4503" w:rsidRDefault="00EE4503" w:rsidP="00EE4503">
            <w:pPr>
              <w:pStyle w:val="ListParagraph"/>
              <w:rPr>
                <w:sz w:val="24"/>
                <w:szCs w:val="24"/>
              </w:rPr>
            </w:pPr>
            <w:r w:rsidRPr="00EE4503">
              <w:rPr>
                <w:sz w:val="24"/>
                <w:szCs w:val="24"/>
              </w:rPr>
              <w:t>None received</w:t>
            </w:r>
          </w:p>
        </w:tc>
        <w:tc>
          <w:tcPr>
            <w:tcW w:w="1455" w:type="dxa"/>
          </w:tcPr>
          <w:p w14:paraId="68A7234F" w14:textId="77777777" w:rsidR="00FD5370" w:rsidRPr="004531A3" w:rsidRDefault="00FD5370" w:rsidP="004531A3">
            <w:pPr>
              <w:ind w:left="360"/>
              <w:rPr>
                <w:b/>
                <w:bCs/>
                <w:sz w:val="24"/>
                <w:szCs w:val="24"/>
              </w:rPr>
            </w:pPr>
          </w:p>
        </w:tc>
      </w:tr>
      <w:tr w:rsidR="00FD5370" w14:paraId="5D07DB34" w14:textId="6F026B48" w:rsidTr="00D010CD">
        <w:tc>
          <w:tcPr>
            <w:tcW w:w="942" w:type="dxa"/>
          </w:tcPr>
          <w:p w14:paraId="63B52A02" w14:textId="77777777" w:rsidR="00FD5370" w:rsidRDefault="00FD5370" w:rsidP="00007DC6">
            <w:pPr>
              <w:rPr>
                <w:sz w:val="24"/>
                <w:szCs w:val="24"/>
              </w:rPr>
            </w:pPr>
          </w:p>
        </w:tc>
        <w:tc>
          <w:tcPr>
            <w:tcW w:w="368" w:type="dxa"/>
          </w:tcPr>
          <w:p w14:paraId="38198198" w14:textId="77777777" w:rsidR="00FD5370" w:rsidRDefault="00FD5370" w:rsidP="00007DC6">
            <w:pPr>
              <w:rPr>
                <w:sz w:val="24"/>
                <w:szCs w:val="24"/>
              </w:rPr>
            </w:pPr>
          </w:p>
        </w:tc>
        <w:tc>
          <w:tcPr>
            <w:tcW w:w="7691" w:type="dxa"/>
          </w:tcPr>
          <w:p w14:paraId="07599913" w14:textId="77777777" w:rsidR="00FD5370" w:rsidRDefault="00FD5370" w:rsidP="00407121">
            <w:pPr>
              <w:pStyle w:val="ListParagraph"/>
              <w:numPr>
                <w:ilvl w:val="0"/>
                <w:numId w:val="5"/>
              </w:numPr>
              <w:rPr>
                <w:b/>
                <w:bCs/>
                <w:sz w:val="24"/>
                <w:szCs w:val="24"/>
              </w:rPr>
            </w:pPr>
            <w:r>
              <w:rPr>
                <w:b/>
                <w:bCs/>
                <w:sz w:val="24"/>
                <w:szCs w:val="24"/>
              </w:rPr>
              <w:t>To note and respond to planning consultations received</w:t>
            </w:r>
          </w:p>
          <w:p w14:paraId="3110545A" w14:textId="77777777" w:rsidR="00FD5370" w:rsidRDefault="00FD5370" w:rsidP="00FF7901">
            <w:pPr>
              <w:pStyle w:val="ListParagraph"/>
              <w:rPr>
                <w:sz w:val="24"/>
                <w:szCs w:val="24"/>
              </w:rPr>
            </w:pPr>
            <w:r w:rsidRPr="00FF7901">
              <w:rPr>
                <w:sz w:val="24"/>
                <w:szCs w:val="24"/>
              </w:rPr>
              <w:t xml:space="preserve">EDDC - Launch of </w:t>
            </w:r>
            <w:r>
              <w:rPr>
                <w:sz w:val="24"/>
                <w:szCs w:val="24"/>
              </w:rPr>
              <w:t xml:space="preserve">public </w:t>
            </w:r>
            <w:r w:rsidRPr="00FF7901">
              <w:rPr>
                <w:sz w:val="24"/>
                <w:szCs w:val="24"/>
              </w:rPr>
              <w:t>consultation on the emerging Local Plan</w:t>
            </w:r>
          </w:p>
          <w:p w14:paraId="78E3B91E" w14:textId="77777777" w:rsidR="00EE4503" w:rsidRDefault="00EE4503" w:rsidP="00FF7901">
            <w:pPr>
              <w:pStyle w:val="ListParagraph"/>
              <w:rPr>
                <w:sz w:val="24"/>
                <w:szCs w:val="24"/>
              </w:rPr>
            </w:pPr>
            <w:r>
              <w:rPr>
                <w:sz w:val="24"/>
                <w:szCs w:val="24"/>
              </w:rPr>
              <w:lastRenderedPageBreak/>
              <w:t>Chair encouraged Councillors to review the draft Local Plan as it relates to Newton Poppleford and Harpford for discussion at the next meeting.  In the meantime, Mrs Cameron-Webb has agreed to analyse the points of difference, if any, between this draft and the Neighbourhood Plan.  The existing Neighbourhood Plan may need to be amended to incorporate any policy changes.</w:t>
            </w:r>
          </w:p>
          <w:p w14:paraId="458D6927" w14:textId="35CA8E47" w:rsidR="00EE4503" w:rsidRPr="00EE4503" w:rsidRDefault="00EE4503" w:rsidP="00FF7901">
            <w:pPr>
              <w:pStyle w:val="ListParagraph"/>
              <w:rPr>
                <w:b/>
                <w:bCs/>
                <w:sz w:val="24"/>
                <w:szCs w:val="24"/>
              </w:rPr>
            </w:pPr>
            <w:r w:rsidRPr="00EE4503">
              <w:rPr>
                <w:b/>
                <w:bCs/>
                <w:color w:val="7030A0"/>
                <w:sz w:val="24"/>
                <w:szCs w:val="24"/>
              </w:rPr>
              <w:t>Clerk to place on Agenda for December meeting</w:t>
            </w:r>
          </w:p>
        </w:tc>
        <w:tc>
          <w:tcPr>
            <w:tcW w:w="1455" w:type="dxa"/>
          </w:tcPr>
          <w:p w14:paraId="359AE4C8" w14:textId="77777777" w:rsidR="00FD5370" w:rsidRDefault="00FD5370" w:rsidP="004531A3">
            <w:pPr>
              <w:rPr>
                <w:b/>
                <w:bCs/>
                <w:sz w:val="24"/>
                <w:szCs w:val="24"/>
              </w:rPr>
            </w:pPr>
          </w:p>
          <w:p w14:paraId="5F92016A" w14:textId="77777777" w:rsidR="00036A33" w:rsidRDefault="00036A33" w:rsidP="004531A3">
            <w:pPr>
              <w:rPr>
                <w:b/>
                <w:bCs/>
                <w:sz w:val="24"/>
                <w:szCs w:val="24"/>
              </w:rPr>
            </w:pPr>
          </w:p>
          <w:p w14:paraId="4D4DABEF" w14:textId="77777777" w:rsidR="00036A33" w:rsidRDefault="00036A33" w:rsidP="004531A3">
            <w:pPr>
              <w:rPr>
                <w:b/>
                <w:bCs/>
                <w:sz w:val="24"/>
                <w:szCs w:val="24"/>
              </w:rPr>
            </w:pPr>
          </w:p>
          <w:p w14:paraId="52365CD8" w14:textId="77777777" w:rsidR="00036A33" w:rsidRDefault="00036A33" w:rsidP="004531A3">
            <w:pPr>
              <w:rPr>
                <w:b/>
                <w:bCs/>
                <w:sz w:val="24"/>
                <w:szCs w:val="24"/>
              </w:rPr>
            </w:pPr>
          </w:p>
          <w:p w14:paraId="052AE875" w14:textId="77777777" w:rsidR="00036A33" w:rsidRDefault="00036A33" w:rsidP="004531A3">
            <w:pPr>
              <w:rPr>
                <w:b/>
                <w:bCs/>
                <w:sz w:val="24"/>
                <w:szCs w:val="24"/>
              </w:rPr>
            </w:pPr>
          </w:p>
          <w:p w14:paraId="4877685E" w14:textId="77777777" w:rsidR="00036A33" w:rsidRDefault="00036A33" w:rsidP="004531A3">
            <w:pPr>
              <w:rPr>
                <w:b/>
                <w:bCs/>
                <w:sz w:val="24"/>
                <w:szCs w:val="24"/>
              </w:rPr>
            </w:pPr>
          </w:p>
          <w:p w14:paraId="1BD855BC" w14:textId="77777777" w:rsidR="00036A33" w:rsidRDefault="00036A33" w:rsidP="004531A3">
            <w:pPr>
              <w:rPr>
                <w:b/>
                <w:bCs/>
                <w:sz w:val="24"/>
                <w:szCs w:val="24"/>
              </w:rPr>
            </w:pPr>
          </w:p>
          <w:p w14:paraId="0CC40F0C" w14:textId="77777777" w:rsidR="00036A33" w:rsidRDefault="00036A33" w:rsidP="004531A3">
            <w:pPr>
              <w:rPr>
                <w:b/>
                <w:bCs/>
                <w:sz w:val="24"/>
                <w:szCs w:val="24"/>
              </w:rPr>
            </w:pPr>
          </w:p>
          <w:p w14:paraId="4ADAA457" w14:textId="32A7F330" w:rsidR="00036A33" w:rsidRPr="004531A3" w:rsidRDefault="00036A33" w:rsidP="00036A33">
            <w:pPr>
              <w:jc w:val="right"/>
              <w:rPr>
                <w:b/>
                <w:bCs/>
                <w:sz w:val="24"/>
                <w:szCs w:val="24"/>
              </w:rPr>
            </w:pPr>
            <w:r w:rsidRPr="00036A33">
              <w:rPr>
                <w:b/>
                <w:bCs/>
                <w:color w:val="7030A0"/>
                <w:sz w:val="24"/>
                <w:szCs w:val="24"/>
              </w:rPr>
              <w:t>Clerk</w:t>
            </w:r>
          </w:p>
        </w:tc>
      </w:tr>
      <w:tr w:rsidR="00FD5370" w14:paraId="0DF24A28" w14:textId="40DF68C2" w:rsidTr="00D010CD">
        <w:tc>
          <w:tcPr>
            <w:tcW w:w="942" w:type="dxa"/>
          </w:tcPr>
          <w:p w14:paraId="5EFEC9FB" w14:textId="77777777" w:rsidR="00FD5370" w:rsidRDefault="00FD5370" w:rsidP="00007DC6">
            <w:pPr>
              <w:rPr>
                <w:sz w:val="24"/>
                <w:szCs w:val="24"/>
              </w:rPr>
            </w:pPr>
          </w:p>
        </w:tc>
        <w:tc>
          <w:tcPr>
            <w:tcW w:w="368" w:type="dxa"/>
          </w:tcPr>
          <w:p w14:paraId="6F978C21" w14:textId="77777777" w:rsidR="00FD5370" w:rsidRDefault="00FD5370" w:rsidP="00007DC6">
            <w:pPr>
              <w:rPr>
                <w:sz w:val="24"/>
                <w:szCs w:val="24"/>
              </w:rPr>
            </w:pPr>
          </w:p>
        </w:tc>
        <w:tc>
          <w:tcPr>
            <w:tcW w:w="7691" w:type="dxa"/>
          </w:tcPr>
          <w:p w14:paraId="4AB0AD96" w14:textId="77777777" w:rsidR="00FD5370" w:rsidRDefault="00FD5370" w:rsidP="00007DC6">
            <w:pPr>
              <w:pStyle w:val="ListParagraph"/>
              <w:numPr>
                <w:ilvl w:val="0"/>
                <w:numId w:val="5"/>
              </w:numPr>
              <w:rPr>
                <w:b/>
                <w:bCs/>
                <w:sz w:val="24"/>
                <w:szCs w:val="24"/>
              </w:rPr>
            </w:pPr>
            <w:r>
              <w:rPr>
                <w:b/>
                <w:bCs/>
                <w:sz w:val="24"/>
                <w:szCs w:val="24"/>
              </w:rPr>
              <w:t>To consider Council’s Neighbourhood Plan ‘Monitoring Report’</w:t>
            </w:r>
          </w:p>
          <w:p w14:paraId="23E7C80C" w14:textId="0C4F4F21" w:rsidR="00FD5370" w:rsidRPr="00413D92" w:rsidRDefault="00FD5370" w:rsidP="00007DC6">
            <w:pPr>
              <w:pStyle w:val="ListParagraph"/>
              <w:rPr>
                <w:sz w:val="24"/>
                <w:szCs w:val="24"/>
              </w:rPr>
            </w:pPr>
            <w:r>
              <w:rPr>
                <w:sz w:val="24"/>
                <w:szCs w:val="24"/>
              </w:rPr>
              <w:t>Report update circulated to members of Council prior to the meeting</w:t>
            </w:r>
            <w:r w:rsidR="00EE4503">
              <w:rPr>
                <w:sz w:val="24"/>
                <w:szCs w:val="24"/>
              </w:rPr>
              <w:t xml:space="preserve"> and contents noted.</w:t>
            </w:r>
          </w:p>
        </w:tc>
        <w:tc>
          <w:tcPr>
            <w:tcW w:w="1455" w:type="dxa"/>
          </w:tcPr>
          <w:p w14:paraId="55C2BB6F" w14:textId="77777777" w:rsidR="00FD5370" w:rsidRPr="004531A3" w:rsidRDefault="00FD5370" w:rsidP="004531A3">
            <w:pPr>
              <w:rPr>
                <w:b/>
                <w:bCs/>
                <w:sz w:val="24"/>
                <w:szCs w:val="24"/>
              </w:rPr>
            </w:pPr>
          </w:p>
        </w:tc>
      </w:tr>
      <w:tr w:rsidR="00FD5370" w14:paraId="7A366B04" w14:textId="2A9D6CD0" w:rsidTr="00D010CD">
        <w:tc>
          <w:tcPr>
            <w:tcW w:w="942" w:type="dxa"/>
          </w:tcPr>
          <w:p w14:paraId="644C8C5F" w14:textId="77777777" w:rsidR="00FD5370" w:rsidRDefault="00FD5370" w:rsidP="00007DC6">
            <w:pPr>
              <w:rPr>
                <w:sz w:val="24"/>
                <w:szCs w:val="24"/>
              </w:rPr>
            </w:pPr>
          </w:p>
        </w:tc>
        <w:tc>
          <w:tcPr>
            <w:tcW w:w="368" w:type="dxa"/>
          </w:tcPr>
          <w:p w14:paraId="67B1F439" w14:textId="77777777" w:rsidR="00FD5370" w:rsidRDefault="00FD5370" w:rsidP="00007DC6">
            <w:pPr>
              <w:rPr>
                <w:sz w:val="24"/>
                <w:szCs w:val="24"/>
              </w:rPr>
            </w:pPr>
          </w:p>
        </w:tc>
        <w:tc>
          <w:tcPr>
            <w:tcW w:w="7691" w:type="dxa"/>
          </w:tcPr>
          <w:p w14:paraId="319AACC1" w14:textId="14966088" w:rsidR="00FD5370" w:rsidRDefault="00FD5370" w:rsidP="00007DC6">
            <w:pPr>
              <w:pStyle w:val="ListParagraph"/>
              <w:numPr>
                <w:ilvl w:val="0"/>
                <w:numId w:val="5"/>
              </w:numPr>
              <w:rPr>
                <w:b/>
                <w:bCs/>
                <w:sz w:val="24"/>
                <w:szCs w:val="24"/>
              </w:rPr>
            </w:pPr>
            <w:r>
              <w:rPr>
                <w:b/>
                <w:bCs/>
                <w:sz w:val="24"/>
                <w:szCs w:val="24"/>
              </w:rPr>
              <w:t>To note applications which will be considered at a meeting of the EDDC Planning Committee to be held on 29th November:</w:t>
            </w:r>
          </w:p>
          <w:p w14:paraId="1B2040E1" w14:textId="599B5325" w:rsidR="00FD5370" w:rsidRDefault="00FD5370" w:rsidP="003E1407">
            <w:pPr>
              <w:pStyle w:val="ListParagraph"/>
              <w:rPr>
                <w:sz w:val="24"/>
                <w:szCs w:val="24"/>
              </w:rPr>
            </w:pPr>
            <w:r>
              <w:rPr>
                <w:b/>
                <w:bCs/>
                <w:sz w:val="24"/>
                <w:szCs w:val="24"/>
              </w:rPr>
              <w:t xml:space="preserve">22/3308/RES – </w:t>
            </w:r>
            <w:proofErr w:type="spellStart"/>
            <w:r w:rsidRPr="00FF7901">
              <w:rPr>
                <w:sz w:val="24"/>
                <w:szCs w:val="24"/>
              </w:rPr>
              <w:t>Waterleat</w:t>
            </w:r>
            <w:proofErr w:type="spellEnd"/>
            <w:r>
              <w:rPr>
                <w:b/>
                <w:bCs/>
                <w:sz w:val="24"/>
                <w:szCs w:val="24"/>
              </w:rPr>
              <w:t xml:space="preserve"> </w:t>
            </w:r>
            <w:r w:rsidRPr="00FF7901">
              <w:rPr>
                <w:sz w:val="24"/>
                <w:szCs w:val="24"/>
              </w:rPr>
              <w:t xml:space="preserve">development </w:t>
            </w:r>
          </w:p>
          <w:p w14:paraId="36D18816" w14:textId="23036184" w:rsidR="00EE4503" w:rsidRDefault="00EE4503" w:rsidP="003E1407">
            <w:pPr>
              <w:pStyle w:val="ListParagraph"/>
              <w:rPr>
                <w:sz w:val="24"/>
                <w:szCs w:val="24"/>
              </w:rPr>
            </w:pPr>
            <w:r w:rsidRPr="00EE4503">
              <w:rPr>
                <w:sz w:val="24"/>
                <w:szCs w:val="24"/>
              </w:rPr>
              <w:t>Chair noted that the plans for this development have been significantly revised to reflect the numerous objections raised</w:t>
            </w:r>
            <w:r w:rsidR="007404A6">
              <w:rPr>
                <w:sz w:val="24"/>
                <w:szCs w:val="24"/>
              </w:rPr>
              <w:t xml:space="preserve"> and the Planning Officers recommendation is to approve</w:t>
            </w:r>
            <w:r w:rsidRPr="00EE4503">
              <w:rPr>
                <w:sz w:val="24"/>
                <w:szCs w:val="24"/>
              </w:rPr>
              <w:t>.</w:t>
            </w:r>
            <w:r>
              <w:rPr>
                <w:sz w:val="24"/>
                <w:szCs w:val="24"/>
              </w:rPr>
              <w:t xml:space="preserve">  There remains the issue </w:t>
            </w:r>
            <w:r w:rsidR="004427D9">
              <w:rPr>
                <w:sz w:val="24"/>
                <w:szCs w:val="24"/>
              </w:rPr>
              <w:t>of</w:t>
            </w:r>
            <w:r>
              <w:rPr>
                <w:sz w:val="24"/>
                <w:szCs w:val="24"/>
              </w:rPr>
              <w:t xml:space="preserve"> the location of the properties in relation to ‘Grasmere’ which, as it stands, will be </w:t>
            </w:r>
            <w:proofErr w:type="gramStart"/>
            <w:r>
              <w:rPr>
                <w:sz w:val="24"/>
                <w:szCs w:val="24"/>
              </w:rPr>
              <w:t>overshadowed</w:t>
            </w:r>
            <w:proofErr w:type="gramEnd"/>
            <w:r>
              <w:rPr>
                <w:sz w:val="24"/>
                <w:szCs w:val="24"/>
              </w:rPr>
              <w:t xml:space="preserve"> and overlooked.  Chair will attend the Planning Committee and make an objection on this point. </w:t>
            </w:r>
            <w:r w:rsidR="007404A6">
              <w:rPr>
                <w:sz w:val="24"/>
                <w:szCs w:val="24"/>
              </w:rPr>
              <w:t xml:space="preserve">  </w:t>
            </w:r>
            <w:r>
              <w:rPr>
                <w:sz w:val="24"/>
                <w:szCs w:val="24"/>
              </w:rPr>
              <w:t xml:space="preserve"> </w:t>
            </w:r>
          </w:p>
          <w:p w14:paraId="24230243" w14:textId="77777777" w:rsidR="00FD5370" w:rsidRDefault="00FD5370" w:rsidP="000C3A72">
            <w:pPr>
              <w:pStyle w:val="ListParagraph"/>
              <w:numPr>
                <w:ilvl w:val="0"/>
                <w:numId w:val="5"/>
              </w:numPr>
              <w:rPr>
                <w:b/>
                <w:bCs/>
                <w:sz w:val="24"/>
                <w:szCs w:val="24"/>
              </w:rPr>
            </w:pPr>
            <w:r>
              <w:rPr>
                <w:b/>
                <w:bCs/>
                <w:sz w:val="24"/>
                <w:szCs w:val="24"/>
              </w:rPr>
              <w:t>Tree Matters:</w:t>
            </w:r>
          </w:p>
          <w:p w14:paraId="7EACF52E" w14:textId="77777777" w:rsidR="00FD5370" w:rsidRDefault="00FD5370" w:rsidP="000C3A72">
            <w:pPr>
              <w:pStyle w:val="ListParagraph"/>
              <w:rPr>
                <w:sz w:val="24"/>
                <w:szCs w:val="24"/>
              </w:rPr>
            </w:pPr>
            <w:r w:rsidRPr="000C3A72">
              <w:rPr>
                <w:sz w:val="24"/>
                <w:szCs w:val="24"/>
              </w:rPr>
              <w:t>Imposition of 22/0023/TPO – Land adjacent to 3 Hacker Close</w:t>
            </w:r>
          </w:p>
          <w:p w14:paraId="3ADFF29A" w14:textId="77777777" w:rsidR="00EE4503" w:rsidRDefault="007404A6" w:rsidP="000C3A72">
            <w:pPr>
              <w:pStyle w:val="ListParagraph"/>
              <w:rPr>
                <w:sz w:val="24"/>
                <w:szCs w:val="24"/>
              </w:rPr>
            </w:pPr>
            <w:r>
              <w:rPr>
                <w:sz w:val="24"/>
                <w:szCs w:val="24"/>
              </w:rPr>
              <w:t>Noted</w:t>
            </w:r>
          </w:p>
          <w:p w14:paraId="6A9743AC" w14:textId="77777777" w:rsidR="007404A6" w:rsidRDefault="007404A6" w:rsidP="000C3A72">
            <w:pPr>
              <w:pStyle w:val="ListParagraph"/>
              <w:rPr>
                <w:sz w:val="24"/>
                <w:szCs w:val="24"/>
              </w:rPr>
            </w:pPr>
          </w:p>
          <w:p w14:paraId="0C9C761E" w14:textId="3258D189" w:rsidR="007404A6" w:rsidRPr="007404A6" w:rsidRDefault="007404A6" w:rsidP="000C3A72">
            <w:pPr>
              <w:pStyle w:val="ListParagraph"/>
              <w:rPr>
                <w:b/>
                <w:bCs/>
                <w:color w:val="FF0000"/>
                <w:sz w:val="24"/>
                <w:szCs w:val="24"/>
              </w:rPr>
            </w:pPr>
            <w:r w:rsidRPr="007404A6">
              <w:rPr>
                <w:b/>
                <w:bCs/>
                <w:color w:val="FF0000"/>
                <w:sz w:val="24"/>
                <w:szCs w:val="24"/>
              </w:rPr>
              <w:t>Chair proposed that Standing Orders be reinstated to preclude further public representations.  Seconded by Cllr. Carpenter and resolved unanimously.</w:t>
            </w:r>
          </w:p>
          <w:p w14:paraId="30F32099" w14:textId="7F9EDD4B" w:rsidR="007404A6" w:rsidRPr="000C3A72" w:rsidRDefault="007404A6" w:rsidP="000C3A72">
            <w:pPr>
              <w:pStyle w:val="ListParagraph"/>
              <w:rPr>
                <w:sz w:val="24"/>
                <w:szCs w:val="24"/>
              </w:rPr>
            </w:pPr>
          </w:p>
        </w:tc>
        <w:tc>
          <w:tcPr>
            <w:tcW w:w="1455" w:type="dxa"/>
          </w:tcPr>
          <w:p w14:paraId="74643915" w14:textId="77777777" w:rsidR="00FD5370" w:rsidRPr="004531A3" w:rsidRDefault="00FD5370" w:rsidP="004531A3">
            <w:pPr>
              <w:rPr>
                <w:b/>
                <w:bCs/>
                <w:sz w:val="24"/>
                <w:szCs w:val="24"/>
              </w:rPr>
            </w:pPr>
          </w:p>
        </w:tc>
      </w:tr>
      <w:tr w:rsidR="00FD5370" w14:paraId="500DEF63" w14:textId="43EECC72" w:rsidTr="00D010CD">
        <w:tc>
          <w:tcPr>
            <w:tcW w:w="942" w:type="dxa"/>
          </w:tcPr>
          <w:p w14:paraId="2890675D" w14:textId="1331C27A" w:rsidR="00FD5370" w:rsidRDefault="00FD5370" w:rsidP="00007DC6">
            <w:pPr>
              <w:rPr>
                <w:sz w:val="24"/>
                <w:szCs w:val="24"/>
              </w:rPr>
            </w:pPr>
            <w:r>
              <w:rPr>
                <w:sz w:val="24"/>
                <w:szCs w:val="24"/>
              </w:rPr>
              <w:t>22/080</w:t>
            </w:r>
          </w:p>
        </w:tc>
        <w:tc>
          <w:tcPr>
            <w:tcW w:w="368" w:type="dxa"/>
          </w:tcPr>
          <w:p w14:paraId="46DA2FE7" w14:textId="77777777" w:rsidR="00FD5370" w:rsidRDefault="00FD5370" w:rsidP="00007DC6">
            <w:pPr>
              <w:rPr>
                <w:sz w:val="24"/>
                <w:szCs w:val="24"/>
              </w:rPr>
            </w:pPr>
          </w:p>
        </w:tc>
        <w:tc>
          <w:tcPr>
            <w:tcW w:w="7691" w:type="dxa"/>
          </w:tcPr>
          <w:p w14:paraId="3B6C97F2" w14:textId="26068388" w:rsidR="00FD5370" w:rsidRPr="004676DC" w:rsidRDefault="00FD5370" w:rsidP="00007DC6">
            <w:pPr>
              <w:rPr>
                <w:b/>
                <w:bCs/>
                <w:sz w:val="24"/>
                <w:szCs w:val="24"/>
              </w:rPr>
            </w:pPr>
            <w:r>
              <w:rPr>
                <w:b/>
                <w:bCs/>
                <w:sz w:val="24"/>
                <w:szCs w:val="24"/>
              </w:rPr>
              <w:t>Financial Matters:</w:t>
            </w:r>
          </w:p>
        </w:tc>
        <w:tc>
          <w:tcPr>
            <w:tcW w:w="1455" w:type="dxa"/>
          </w:tcPr>
          <w:p w14:paraId="3B2607F5" w14:textId="77777777" w:rsidR="00FD5370" w:rsidRDefault="00FD5370" w:rsidP="00007DC6">
            <w:pPr>
              <w:rPr>
                <w:b/>
                <w:bCs/>
                <w:sz w:val="24"/>
                <w:szCs w:val="24"/>
              </w:rPr>
            </w:pPr>
          </w:p>
        </w:tc>
      </w:tr>
      <w:tr w:rsidR="00FD5370" w14:paraId="25AB9BA9" w14:textId="3D0C13FA" w:rsidTr="00D010CD">
        <w:tc>
          <w:tcPr>
            <w:tcW w:w="942" w:type="dxa"/>
          </w:tcPr>
          <w:p w14:paraId="562C3C68" w14:textId="77777777" w:rsidR="00FD5370" w:rsidRDefault="00FD5370" w:rsidP="00007DC6">
            <w:pPr>
              <w:rPr>
                <w:sz w:val="24"/>
                <w:szCs w:val="24"/>
              </w:rPr>
            </w:pPr>
          </w:p>
        </w:tc>
        <w:tc>
          <w:tcPr>
            <w:tcW w:w="368" w:type="dxa"/>
          </w:tcPr>
          <w:p w14:paraId="7A164D86" w14:textId="77777777" w:rsidR="00FD5370" w:rsidRDefault="00FD5370" w:rsidP="00007DC6">
            <w:pPr>
              <w:rPr>
                <w:sz w:val="24"/>
                <w:szCs w:val="24"/>
              </w:rPr>
            </w:pPr>
          </w:p>
        </w:tc>
        <w:tc>
          <w:tcPr>
            <w:tcW w:w="7691" w:type="dxa"/>
          </w:tcPr>
          <w:p w14:paraId="51900EFF" w14:textId="7ECA07D3" w:rsidR="007404A6" w:rsidRDefault="00FD5370" w:rsidP="007404A6">
            <w:pPr>
              <w:pStyle w:val="ListParagraph"/>
              <w:numPr>
                <w:ilvl w:val="0"/>
                <w:numId w:val="6"/>
              </w:numPr>
              <w:rPr>
                <w:sz w:val="24"/>
                <w:szCs w:val="24"/>
              </w:rPr>
            </w:pPr>
            <w:r w:rsidRPr="00435591">
              <w:rPr>
                <w:sz w:val="24"/>
                <w:szCs w:val="24"/>
              </w:rPr>
              <w:t xml:space="preserve">To consider and review Financial Reports </w:t>
            </w:r>
            <w:r>
              <w:rPr>
                <w:sz w:val="24"/>
                <w:szCs w:val="24"/>
              </w:rPr>
              <w:t xml:space="preserve">to end October </w:t>
            </w:r>
            <w:r w:rsidRPr="00435591">
              <w:rPr>
                <w:sz w:val="24"/>
                <w:szCs w:val="24"/>
              </w:rPr>
              <w:t>2022 as per documents previously circulated to members and published on-line</w:t>
            </w:r>
          </w:p>
          <w:p w14:paraId="279B1600" w14:textId="1B9FFA37" w:rsidR="007404A6" w:rsidRPr="007404A6" w:rsidRDefault="004427D9" w:rsidP="007404A6">
            <w:pPr>
              <w:pStyle w:val="ListParagraph"/>
              <w:rPr>
                <w:sz w:val="24"/>
                <w:szCs w:val="24"/>
              </w:rPr>
            </w:pPr>
            <w:r>
              <w:rPr>
                <w:sz w:val="24"/>
                <w:szCs w:val="24"/>
              </w:rPr>
              <w:t>Contents n</w:t>
            </w:r>
            <w:r w:rsidR="007404A6">
              <w:rPr>
                <w:sz w:val="24"/>
                <w:szCs w:val="24"/>
              </w:rPr>
              <w:t>oted.</w:t>
            </w:r>
          </w:p>
          <w:p w14:paraId="0944FF35" w14:textId="3F04B10F" w:rsidR="00FD5370" w:rsidRDefault="00FD5370" w:rsidP="00FF7901">
            <w:pPr>
              <w:pStyle w:val="ListParagraph"/>
              <w:numPr>
                <w:ilvl w:val="0"/>
                <w:numId w:val="6"/>
              </w:numPr>
              <w:rPr>
                <w:sz w:val="24"/>
                <w:szCs w:val="24"/>
              </w:rPr>
            </w:pPr>
            <w:r>
              <w:rPr>
                <w:sz w:val="24"/>
                <w:szCs w:val="24"/>
              </w:rPr>
              <w:t>To note November payments approved by the Finance Committee as per documents circulated to members and published on-line.</w:t>
            </w:r>
          </w:p>
          <w:p w14:paraId="32095894" w14:textId="26630B82" w:rsidR="007404A6" w:rsidRDefault="007404A6" w:rsidP="007404A6">
            <w:pPr>
              <w:pStyle w:val="ListParagraph"/>
              <w:rPr>
                <w:sz w:val="24"/>
                <w:szCs w:val="24"/>
              </w:rPr>
            </w:pPr>
            <w:r>
              <w:rPr>
                <w:sz w:val="24"/>
                <w:szCs w:val="24"/>
              </w:rPr>
              <w:t>Noted</w:t>
            </w:r>
          </w:p>
          <w:p w14:paraId="19F1C274" w14:textId="40BD3319" w:rsidR="00FD5370" w:rsidRDefault="00FD5370" w:rsidP="00086505">
            <w:pPr>
              <w:pStyle w:val="ListParagraph"/>
              <w:numPr>
                <w:ilvl w:val="0"/>
                <w:numId w:val="6"/>
              </w:numPr>
              <w:rPr>
                <w:sz w:val="24"/>
                <w:szCs w:val="24"/>
              </w:rPr>
            </w:pPr>
            <w:r>
              <w:rPr>
                <w:sz w:val="24"/>
                <w:szCs w:val="24"/>
              </w:rPr>
              <w:t>Questions to RFO from members of Council relating to the financial reports.</w:t>
            </w:r>
          </w:p>
          <w:p w14:paraId="355E1AC1" w14:textId="174E36F1" w:rsidR="007404A6" w:rsidRPr="00086505" w:rsidRDefault="007404A6" w:rsidP="007404A6">
            <w:pPr>
              <w:pStyle w:val="ListParagraph"/>
              <w:rPr>
                <w:sz w:val="24"/>
                <w:szCs w:val="24"/>
              </w:rPr>
            </w:pPr>
            <w:r>
              <w:rPr>
                <w:sz w:val="24"/>
                <w:szCs w:val="24"/>
              </w:rPr>
              <w:t>None received.</w:t>
            </w:r>
          </w:p>
          <w:p w14:paraId="21103E70" w14:textId="5E9E83F2" w:rsidR="00FD5370" w:rsidRDefault="00FD5370" w:rsidP="00086505">
            <w:pPr>
              <w:pStyle w:val="ListParagraph"/>
              <w:numPr>
                <w:ilvl w:val="0"/>
                <w:numId w:val="6"/>
              </w:numPr>
              <w:rPr>
                <w:sz w:val="24"/>
                <w:szCs w:val="24"/>
              </w:rPr>
            </w:pPr>
            <w:r>
              <w:rPr>
                <w:sz w:val="24"/>
                <w:szCs w:val="24"/>
              </w:rPr>
              <w:t>To review recommendations of the Finance Committee regarding the Budget and Precept demand for the financial year 2023</w:t>
            </w:r>
            <w:r w:rsidR="00036A33">
              <w:rPr>
                <w:sz w:val="24"/>
                <w:szCs w:val="24"/>
              </w:rPr>
              <w:t>-</w:t>
            </w:r>
            <w:r>
              <w:rPr>
                <w:sz w:val="24"/>
                <w:szCs w:val="24"/>
              </w:rPr>
              <w:t xml:space="preserve">24 </w:t>
            </w:r>
          </w:p>
          <w:p w14:paraId="09A47899" w14:textId="64328DE6" w:rsidR="00036A33" w:rsidRDefault="007404A6" w:rsidP="007404A6">
            <w:pPr>
              <w:pStyle w:val="ListParagraph"/>
              <w:rPr>
                <w:sz w:val="24"/>
                <w:szCs w:val="24"/>
              </w:rPr>
            </w:pPr>
            <w:r>
              <w:rPr>
                <w:sz w:val="24"/>
                <w:szCs w:val="24"/>
              </w:rPr>
              <w:t xml:space="preserve">Chair stated that the proposed increase to the precept under option 2 would add approx. £20 per year to Council Tax bills.  This has been referenced in an article in the December Parish magazine as it is important that residents should be forewarned and given the opportunity to express an opinion.   A final decision on the </w:t>
            </w:r>
            <w:r w:rsidR="00036A33">
              <w:rPr>
                <w:sz w:val="24"/>
                <w:szCs w:val="24"/>
              </w:rPr>
              <w:t>proposed budget and precept to be taken at the December Council Meeting.</w:t>
            </w:r>
          </w:p>
          <w:p w14:paraId="10E21C87" w14:textId="779CEB1B" w:rsidR="007404A6" w:rsidRPr="00036A33" w:rsidRDefault="00036A33" w:rsidP="007404A6">
            <w:pPr>
              <w:pStyle w:val="ListParagraph"/>
              <w:rPr>
                <w:b/>
                <w:bCs/>
                <w:color w:val="7030A0"/>
                <w:sz w:val="24"/>
                <w:szCs w:val="24"/>
              </w:rPr>
            </w:pPr>
            <w:r w:rsidRPr="00036A33">
              <w:rPr>
                <w:b/>
                <w:bCs/>
                <w:color w:val="7030A0"/>
                <w:sz w:val="24"/>
                <w:szCs w:val="24"/>
              </w:rPr>
              <w:t xml:space="preserve">Clerk to note and add to the </w:t>
            </w:r>
            <w:proofErr w:type="gramStart"/>
            <w:r w:rsidRPr="00036A33">
              <w:rPr>
                <w:b/>
                <w:bCs/>
                <w:color w:val="7030A0"/>
                <w:sz w:val="24"/>
                <w:szCs w:val="24"/>
              </w:rPr>
              <w:t>Agenda</w:t>
            </w:r>
            <w:proofErr w:type="gramEnd"/>
            <w:r w:rsidRPr="00036A33">
              <w:rPr>
                <w:b/>
                <w:bCs/>
                <w:color w:val="7030A0"/>
                <w:sz w:val="24"/>
                <w:szCs w:val="24"/>
              </w:rPr>
              <w:t xml:space="preserve"> accordingly.</w:t>
            </w:r>
            <w:r w:rsidR="007404A6" w:rsidRPr="00036A33">
              <w:rPr>
                <w:b/>
                <w:bCs/>
                <w:color w:val="7030A0"/>
                <w:sz w:val="24"/>
                <w:szCs w:val="24"/>
              </w:rPr>
              <w:t xml:space="preserve">   </w:t>
            </w:r>
          </w:p>
          <w:p w14:paraId="44A91586" w14:textId="0EB06B47" w:rsidR="00FD5370" w:rsidRPr="00086505" w:rsidRDefault="00FD5370" w:rsidP="009D46FF">
            <w:pPr>
              <w:pStyle w:val="ListParagraph"/>
              <w:rPr>
                <w:sz w:val="24"/>
                <w:szCs w:val="24"/>
              </w:rPr>
            </w:pPr>
          </w:p>
        </w:tc>
        <w:tc>
          <w:tcPr>
            <w:tcW w:w="1455" w:type="dxa"/>
          </w:tcPr>
          <w:p w14:paraId="348EBA2C" w14:textId="77777777" w:rsidR="00FD5370" w:rsidRDefault="00FD5370" w:rsidP="007404A6">
            <w:pPr>
              <w:rPr>
                <w:sz w:val="24"/>
                <w:szCs w:val="24"/>
              </w:rPr>
            </w:pPr>
          </w:p>
          <w:p w14:paraId="3AEC3AC8" w14:textId="77777777" w:rsidR="00036A33" w:rsidRDefault="00036A33" w:rsidP="007404A6">
            <w:pPr>
              <w:rPr>
                <w:sz w:val="24"/>
                <w:szCs w:val="24"/>
              </w:rPr>
            </w:pPr>
          </w:p>
          <w:p w14:paraId="419C368C" w14:textId="77777777" w:rsidR="00036A33" w:rsidRDefault="00036A33" w:rsidP="007404A6">
            <w:pPr>
              <w:rPr>
                <w:sz w:val="24"/>
                <w:szCs w:val="24"/>
              </w:rPr>
            </w:pPr>
          </w:p>
          <w:p w14:paraId="1C6E3A36" w14:textId="77777777" w:rsidR="00036A33" w:rsidRDefault="00036A33" w:rsidP="007404A6">
            <w:pPr>
              <w:rPr>
                <w:sz w:val="24"/>
                <w:szCs w:val="24"/>
              </w:rPr>
            </w:pPr>
          </w:p>
          <w:p w14:paraId="04456F0E" w14:textId="77777777" w:rsidR="00036A33" w:rsidRDefault="00036A33" w:rsidP="007404A6">
            <w:pPr>
              <w:rPr>
                <w:sz w:val="24"/>
                <w:szCs w:val="24"/>
              </w:rPr>
            </w:pPr>
          </w:p>
          <w:p w14:paraId="0F1F560D" w14:textId="77777777" w:rsidR="00036A33" w:rsidRDefault="00036A33" w:rsidP="007404A6">
            <w:pPr>
              <w:rPr>
                <w:sz w:val="24"/>
                <w:szCs w:val="24"/>
              </w:rPr>
            </w:pPr>
          </w:p>
          <w:p w14:paraId="473794CE" w14:textId="77777777" w:rsidR="00036A33" w:rsidRDefault="00036A33" w:rsidP="007404A6">
            <w:pPr>
              <w:rPr>
                <w:sz w:val="24"/>
                <w:szCs w:val="24"/>
              </w:rPr>
            </w:pPr>
          </w:p>
          <w:p w14:paraId="5514D7F8" w14:textId="77777777" w:rsidR="00036A33" w:rsidRDefault="00036A33" w:rsidP="007404A6">
            <w:pPr>
              <w:rPr>
                <w:sz w:val="24"/>
                <w:szCs w:val="24"/>
              </w:rPr>
            </w:pPr>
          </w:p>
          <w:p w14:paraId="02D13DE5" w14:textId="77777777" w:rsidR="00036A33" w:rsidRDefault="00036A33" w:rsidP="007404A6">
            <w:pPr>
              <w:rPr>
                <w:sz w:val="24"/>
                <w:szCs w:val="24"/>
              </w:rPr>
            </w:pPr>
          </w:p>
          <w:p w14:paraId="2A2D3EE6" w14:textId="77777777" w:rsidR="00036A33" w:rsidRDefault="00036A33" w:rsidP="007404A6">
            <w:pPr>
              <w:rPr>
                <w:sz w:val="24"/>
                <w:szCs w:val="24"/>
              </w:rPr>
            </w:pPr>
          </w:p>
          <w:p w14:paraId="45EC02E4" w14:textId="77777777" w:rsidR="00036A33" w:rsidRDefault="00036A33" w:rsidP="007404A6">
            <w:pPr>
              <w:rPr>
                <w:sz w:val="24"/>
                <w:szCs w:val="24"/>
              </w:rPr>
            </w:pPr>
          </w:p>
          <w:p w14:paraId="18CE09F5" w14:textId="77777777" w:rsidR="00036A33" w:rsidRDefault="00036A33" w:rsidP="007404A6">
            <w:pPr>
              <w:rPr>
                <w:sz w:val="24"/>
                <w:szCs w:val="24"/>
              </w:rPr>
            </w:pPr>
          </w:p>
          <w:p w14:paraId="221012A3" w14:textId="77777777" w:rsidR="00036A33" w:rsidRDefault="00036A33" w:rsidP="007404A6">
            <w:pPr>
              <w:rPr>
                <w:sz w:val="24"/>
                <w:szCs w:val="24"/>
              </w:rPr>
            </w:pPr>
          </w:p>
          <w:p w14:paraId="08F5044E" w14:textId="77777777" w:rsidR="00036A33" w:rsidRDefault="00036A33" w:rsidP="007404A6">
            <w:pPr>
              <w:rPr>
                <w:sz w:val="24"/>
                <w:szCs w:val="24"/>
              </w:rPr>
            </w:pPr>
          </w:p>
          <w:p w14:paraId="7C66DD34" w14:textId="77777777" w:rsidR="00036A33" w:rsidRDefault="00036A33" w:rsidP="007404A6">
            <w:pPr>
              <w:rPr>
                <w:sz w:val="24"/>
                <w:szCs w:val="24"/>
              </w:rPr>
            </w:pPr>
          </w:p>
          <w:p w14:paraId="06036D32" w14:textId="77777777" w:rsidR="00036A33" w:rsidRDefault="00036A33" w:rsidP="007404A6">
            <w:pPr>
              <w:rPr>
                <w:sz w:val="24"/>
                <w:szCs w:val="24"/>
              </w:rPr>
            </w:pPr>
          </w:p>
          <w:p w14:paraId="6842ED23" w14:textId="77777777" w:rsidR="00036A33" w:rsidRDefault="00036A33" w:rsidP="007404A6">
            <w:pPr>
              <w:rPr>
                <w:sz w:val="24"/>
                <w:szCs w:val="24"/>
              </w:rPr>
            </w:pPr>
          </w:p>
          <w:p w14:paraId="13672CB9" w14:textId="4AA0A9CC" w:rsidR="00036A33" w:rsidRPr="00036A33" w:rsidRDefault="00036A33" w:rsidP="00036A33">
            <w:pPr>
              <w:jc w:val="right"/>
              <w:rPr>
                <w:b/>
                <w:bCs/>
                <w:sz w:val="24"/>
                <w:szCs w:val="24"/>
              </w:rPr>
            </w:pPr>
            <w:r w:rsidRPr="00036A33">
              <w:rPr>
                <w:b/>
                <w:bCs/>
                <w:color w:val="7030A0"/>
                <w:sz w:val="24"/>
                <w:szCs w:val="24"/>
              </w:rPr>
              <w:t>Clerk</w:t>
            </w:r>
          </w:p>
        </w:tc>
      </w:tr>
      <w:tr w:rsidR="00036A33" w14:paraId="25EC5AE7" w14:textId="77777777" w:rsidTr="00D010CD">
        <w:tc>
          <w:tcPr>
            <w:tcW w:w="942" w:type="dxa"/>
          </w:tcPr>
          <w:p w14:paraId="62D3A5F2" w14:textId="77777777" w:rsidR="00036A33" w:rsidRDefault="00036A33" w:rsidP="00007DC6">
            <w:pPr>
              <w:rPr>
                <w:sz w:val="24"/>
                <w:szCs w:val="24"/>
              </w:rPr>
            </w:pPr>
          </w:p>
        </w:tc>
        <w:tc>
          <w:tcPr>
            <w:tcW w:w="368" w:type="dxa"/>
          </w:tcPr>
          <w:p w14:paraId="6C9213D9" w14:textId="77777777" w:rsidR="00036A33" w:rsidRDefault="00036A33" w:rsidP="00007DC6">
            <w:pPr>
              <w:rPr>
                <w:sz w:val="24"/>
                <w:szCs w:val="24"/>
              </w:rPr>
            </w:pPr>
          </w:p>
        </w:tc>
        <w:tc>
          <w:tcPr>
            <w:tcW w:w="7691" w:type="dxa"/>
          </w:tcPr>
          <w:p w14:paraId="27BBDB28" w14:textId="77777777" w:rsidR="00036A33" w:rsidRDefault="00036A33" w:rsidP="00036A33">
            <w:pPr>
              <w:rPr>
                <w:sz w:val="24"/>
                <w:szCs w:val="24"/>
              </w:rPr>
            </w:pPr>
            <w:r>
              <w:rPr>
                <w:sz w:val="24"/>
                <w:szCs w:val="24"/>
              </w:rPr>
              <w:t xml:space="preserve">At 8.40pm the Chair welcomed Cllr. Jess Bailey to the meeting.  Cllr. Bailey provided a verbal report on her activities which included pressing Highways for a meeting to discuss ongoing road safety concerns.  As SWW have </w:t>
            </w:r>
            <w:r>
              <w:rPr>
                <w:sz w:val="24"/>
                <w:szCs w:val="24"/>
              </w:rPr>
              <w:lastRenderedPageBreak/>
              <w:t xml:space="preserve">advised that the Burrow water leak is not their responsibility, DCC Highways have added the road to their ‘capital works project’.  It is hoped that, after 15 years of complaints, DCC might find the source of this problem and solve it.  Cllr. Bailey expressed concern at the new rules on voter identification which are about to be implemented and may affect voter turnout.  </w:t>
            </w:r>
          </w:p>
          <w:p w14:paraId="0AEDF112" w14:textId="6F8F74C1" w:rsidR="00036A33" w:rsidRDefault="00036A33" w:rsidP="00036A33">
            <w:pPr>
              <w:rPr>
                <w:sz w:val="24"/>
                <w:szCs w:val="24"/>
              </w:rPr>
            </w:pPr>
            <w:r>
              <w:rPr>
                <w:sz w:val="24"/>
                <w:szCs w:val="24"/>
              </w:rPr>
              <w:t xml:space="preserve">Cllr. Hughes requested that Highways be contacted about the state of the road </w:t>
            </w:r>
            <w:r w:rsidR="00D010CD">
              <w:rPr>
                <w:sz w:val="24"/>
                <w:szCs w:val="24"/>
              </w:rPr>
              <w:t>between Venn Ottery and Tipton St. John which, in wet weather, is extremely dangerous for pedestrians</w:t>
            </w:r>
            <w:r w:rsidR="004427D9">
              <w:rPr>
                <w:sz w:val="24"/>
                <w:szCs w:val="24"/>
              </w:rPr>
              <w:t>, particularly schoolchildren</w:t>
            </w:r>
            <w:r w:rsidR="00D010CD">
              <w:rPr>
                <w:sz w:val="24"/>
                <w:szCs w:val="24"/>
              </w:rPr>
              <w:t>.  Cllr. Hughes to provide the Chair and Cllr. Bailey with further details and a precise location.</w:t>
            </w:r>
          </w:p>
          <w:p w14:paraId="3B104AFE" w14:textId="61AED353" w:rsidR="00D010CD" w:rsidRPr="00036A33" w:rsidRDefault="00D010CD" w:rsidP="00036A33">
            <w:pPr>
              <w:rPr>
                <w:sz w:val="24"/>
                <w:szCs w:val="24"/>
              </w:rPr>
            </w:pPr>
          </w:p>
        </w:tc>
        <w:tc>
          <w:tcPr>
            <w:tcW w:w="1455" w:type="dxa"/>
          </w:tcPr>
          <w:p w14:paraId="7B19C01F" w14:textId="77777777" w:rsidR="00036A33" w:rsidRDefault="00036A33" w:rsidP="007404A6">
            <w:pPr>
              <w:rPr>
                <w:sz w:val="24"/>
                <w:szCs w:val="24"/>
              </w:rPr>
            </w:pPr>
          </w:p>
        </w:tc>
      </w:tr>
      <w:tr w:rsidR="00D010CD" w14:paraId="660606A9" w14:textId="77777777" w:rsidTr="00D010CD">
        <w:tc>
          <w:tcPr>
            <w:tcW w:w="942" w:type="dxa"/>
          </w:tcPr>
          <w:p w14:paraId="23FE5179" w14:textId="2EF26EA9" w:rsidR="00D010CD" w:rsidRDefault="00D010CD" w:rsidP="00D010CD">
            <w:pPr>
              <w:rPr>
                <w:sz w:val="24"/>
                <w:szCs w:val="24"/>
              </w:rPr>
            </w:pPr>
            <w:r>
              <w:rPr>
                <w:sz w:val="24"/>
                <w:szCs w:val="24"/>
              </w:rPr>
              <w:t>22/077</w:t>
            </w:r>
          </w:p>
        </w:tc>
        <w:tc>
          <w:tcPr>
            <w:tcW w:w="368" w:type="dxa"/>
          </w:tcPr>
          <w:p w14:paraId="6E8856BC" w14:textId="77777777" w:rsidR="00D010CD" w:rsidRDefault="00D010CD" w:rsidP="00D010CD">
            <w:pPr>
              <w:rPr>
                <w:sz w:val="24"/>
                <w:szCs w:val="24"/>
              </w:rPr>
            </w:pPr>
          </w:p>
        </w:tc>
        <w:tc>
          <w:tcPr>
            <w:tcW w:w="7691" w:type="dxa"/>
          </w:tcPr>
          <w:p w14:paraId="4262454C" w14:textId="77777777" w:rsidR="00D010CD" w:rsidRDefault="00D010CD" w:rsidP="00D010CD">
            <w:pPr>
              <w:rPr>
                <w:sz w:val="24"/>
                <w:szCs w:val="24"/>
              </w:rPr>
            </w:pPr>
            <w:r>
              <w:rPr>
                <w:b/>
                <w:bCs/>
                <w:sz w:val="24"/>
                <w:szCs w:val="24"/>
              </w:rPr>
              <w:t>To consider matters pertaining to highways, speed reduction measures and road safety in the Parish:</w:t>
            </w:r>
          </w:p>
          <w:p w14:paraId="4F0956FD" w14:textId="28FD87A7" w:rsidR="00D010CD" w:rsidRDefault="00D010CD" w:rsidP="00D010CD">
            <w:pPr>
              <w:pStyle w:val="ListParagraph"/>
              <w:numPr>
                <w:ilvl w:val="0"/>
                <w:numId w:val="18"/>
              </w:numPr>
              <w:rPr>
                <w:sz w:val="24"/>
                <w:szCs w:val="24"/>
              </w:rPr>
            </w:pPr>
            <w:r>
              <w:rPr>
                <w:sz w:val="24"/>
                <w:szCs w:val="24"/>
              </w:rPr>
              <w:t>‘Wigwag’ signage</w:t>
            </w:r>
          </w:p>
          <w:p w14:paraId="4D58B277" w14:textId="57E77F1A" w:rsidR="00D010CD" w:rsidRDefault="00D010CD" w:rsidP="00D010CD">
            <w:pPr>
              <w:pStyle w:val="ListParagraph"/>
              <w:rPr>
                <w:sz w:val="24"/>
                <w:szCs w:val="24"/>
              </w:rPr>
            </w:pPr>
            <w:r>
              <w:rPr>
                <w:sz w:val="24"/>
                <w:szCs w:val="24"/>
              </w:rPr>
              <w:t xml:space="preserve">Cllr. Bailey offered to contribute 50% of the </w:t>
            </w:r>
            <w:r w:rsidR="004427D9">
              <w:rPr>
                <w:sz w:val="24"/>
                <w:szCs w:val="24"/>
              </w:rPr>
              <w:t xml:space="preserve">£2,000 </w:t>
            </w:r>
            <w:r>
              <w:rPr>
                <w:sz w:val="24"/>
                <w:szCs w:val="24"/>
              </w:rPr>
              <w:t>cost from the Locality Fund if Council wishes to proceed with the purchase of signage.</w:t>
            </w:r>
          </w:p>
          <w:p w14:paraId="09E69006" w14:textId="77777777" w:rsidR="00D010CD" w:rsidRPr="004427D9" w:rsidRDefault="00D010CD" w:rsidP="00D010CD">
            <w:pPr>
              <w:pStyle w:val="ListParagraph"/>
              <w:rPr>
                <w:b/>
                <w:bCs/>
                <w:color w:val="FF0000"/>
                <w:sz w:val="24"/>
                <w:szCs w:val="24"/>
              </w:rPr>
            </w:pPr>
            <w:r w:rsidRPr="004427D9">
              <w:rPr>
                <w:b/>
                <w:bCs/>
                <w:color w:val="FF0000"/>
                <w:sz w:val="24"/>
                <w:szCs w:val="24"/>
              </w:rPr>
              <w:t>Cllr Dalton proposed that, on this basis, Council should proceed with the purchase.  Seconded by Cllr. Tribble and resolved unanimously.</w:t>
            </w:r>
          </w:p>
          <w:p w14:paraId="2149D4CE" w14:textId="585258D9" w:rsidR="00D010CD" w:rsidRDefault="00D010CD" w:rsidP="00D010CD">
            <w:pPr>
              <w:pStyle w:val="ListParagraph"/>
              <w:rPr>
                <w:sz w:val="24"/>
                <w:szCs w:val="24"/>
              </w:rPr>
            </w:pPr>
            <w:r>
              <w:rPr>
                <w:sz w:val="24"/>
                <w:szCs w:val="24"/>
              </w:rPr>
              <w:t xml:space="preserve">Chair thanked Cllr. Bailey for her kind offer.  </w:t>
            </w:r>
          </w:p>
          <w:p w14:paraId="03BBC492" w14:textId="4FE60FC4" w:rsidR="00D010CD" w:rsidRDefault="00D010CD" w:rsidP="00D010CD">
            <w:pPr>
              <w:pStyle w:val="ListParagraph"/>
              <w:numPr>
                <w:ilvl w:val="0"/>
                <w:numId w:val="18"/>
              </w:numPr>
              <w:rPr>
                <w:sz w:val="24"/>
                <w:szCs w:val="24"/>
              </w:rPr>
            </w:pPr>
            <w:r>
              <w:rPr>
                <w:sz w:val="24"/>
                <w:szCs w:val="24"/>
              </w:rPr>
              <w:t>20mph scheme</w:t>
            </w:r>
          </w:p>
          <w:p w14:paraId="345B14B5" w14:textId="700B0496" w:rsidR="00D010CD" w:rsidRDefault="00D010CD" w:rsidP="00D010CD">
            <w:pPr>
              <w:pStyle w:val="ListParagraph"/>
              <w:rPr>
                <w:sz w:val="24"/>
                <w:szCs w:val="24"/>
              </w:rPr>
            </w:pPr>
            <w:r>
              <w:rPr>
                <w:sz w:val="24"/>
                <w:szCs w:val="24"/>
              </w:rPr>
              <w:t xml:space="preserve">Cllr. Bailey advised that she was still waiting for </w:t>
            </w:r>
            <w:r w:rsidR="005B5C08">
              <w:rPr>
                <w:sz w:val="24"/>
                <w:szCs w:val="24"/>
              </w:rPr>
              <w:t>clarification</w:t>
            </w:r>
            <w:r>
              <w:rPr>
                <w:sz w:val="24"/>
                <w:szCs w:val="24"/>
              </w:rPr>
              <w:t xml:space="preserve"> on DCC’s decision-making process </w:t>
            </w:r>
            <w:r w:rsidR="005B5C08">
              <w:rPr>
                <w:sz w:val="24"/>
                <w:szCs w:val="24"/>
              </w:rPr>
              <w:t>but, if</w:t>
            </w:r>
            <w:r>
              <w:rPr>
                <w:sz w:val="24"/>
                <w:szCs w:val="24"/>
              </w:rPr>
              <w:t xml:space="preserve"> NP wants a 20mph speed limit through the village then the parish will </w:t>
            </w:r>
            <w:r w:rsidR="005B5C08">
              <w:rPr>
                <w:sz w:val="24"/>
                <w:szCs w:val="24"/>
              </w:rPr>
              <w:t xml:space="preserve">probably </w:t>
            </w:r>
            <w:r>
              <w:rPr>
                <w:sz w:val="24"/>
                <w:szCs w:val="24"/>
              </w:rPr>
              <w:t xml:space="preserve">have to fund it.  </w:t>
            </w:r>
            <w:r w:rsidR="005B5C08">
              <w:rPr>
                <w:sz w:val="24"/>
                <w:szCs w:val="24"/>
              </w:rPr>
              <w:t>Chair noted that the funds could be made available if savings are made elsewhere</w:t>
            </w:r>
            <w:r w:rsidR="004427D9">
              <w:rPr>
                <w:sz w:val="24"/>
                <w:szCs w:val="24"/>
              </w:rPr>
              <w:t xml:space="preserve"> or reserves freed up from other projects</w:t>
            </w:r>
            <w:r w:rsidR="005B5C08">
              <w:rPr>
                <w:sz w:val="24"/>
                <w:szCs w:val="24"/>
              </w:rPr>
              <w:t>.</w:t>
            </w:r>
            <w:r>
              <w:rPr>
                <w:sz w:val="24"/>
                <w:szCs w:val="24"/>
              </w:rPr>
              <w:t xml:space="preserve"> </w:t>
            </w:r>
            <w:r w:rsidR="005B5C08">
              <w:rPr>
                <w:sz w:val="24"/>
                <w:szCs w:val="24"/>
              </w:rPr>
              <w:t xml:space="preserve"> </w:t>
            </w:r>
          </w:p>
          <w:p w14:paraId="253633B4" w14:textId="78A75DC9" w:rsidR="00D010CD" w:rsidRDefault="00D010CD" w:rsidP="00D010CD">
            <w:pPr>
              <w:pStyle w:val="ListParagraph"/>
              <w:numPr>
                <w:ilvl w:val="0"/>
                <w:numId w:val="18"/>
              </w:numPr>
              <w:rPr>
                <w:sz w:val="24"/>
                <w:szCs w:val="24"/>
              </w:rPr>
            </w:pPr>
            <w:r>
              <w:rPr>
                <w:sz w:val="24"/>
                <w:szCs w:val="24"/>
              </w:rPr>
              <w:t>‘20’s Plenty for Us’ Campaign</w:t>
            </w:r>
          </w:p>
          <w:p w14:paraId="47C5F03D" w14:textId="53944A05" w:rsidR="005B5C08" w:rsidRDefault="005B5C08" w:rsidP="005B5C08">
            <w:pPr>
              <w:pStyle w:val="ListParagraph"/>
              <w:rPr>
                <w:sz w:val="24"/>
                <w:szCs w:val="24"/>
              </w:rPr>
            </w:pPr>
            <w:r>
              <w:rPr>
                <w:sz w:val="24"/>
                <w:szCs w:val="24"/>
              </w:rPr>
              <w:t xml:space="preserve">Agreed that Council should support any local campaign for speed limit reductions.  </w:t>
            </w:r>
          </w:p>
          <w:p w14:paraId="7D56FF71" w14:textId="072DD15B" w:rsidR="00D010CD" w:rsidRDefault="00D010CD" w:rsidP="005B5C08">
            <w:pPr>
              <w:pStyle w:val="ListParagraph"/>
              <w:numPr>
                <w:ilvl w:val="0"/>
                <w:numId w:val="18"/>
              </w:numPr>
              <w:rPr>
                <w:sz w:val="24"/>
                <w:szCs w:val="24"/>
              </w:rPr>
            </w:pPr>
            <w:r w:rsidRPr="005B5C08">
              <w:rPr>
                <w:sz w:val="24"/>
                <w:szCs w:val="24"/>
              </w:rPr>
              <w:t>Higher Way, Harpford – forthcoming road closure</w:t>
            </w:r>
            <w:r w:rsidR="005B5C08">
              <w:rPr>
                <w:sz w:val="24"/>
                <w:szCs w:val="24"/>
              </w:rPr>
              <w:t xml:space="preserve"> 13</w:t>
            </w:r>
            <w:r w:rsidR="005B5C08" w:rsidRPr="005B5C08">
              <w:rPr>
                <w:sz w:val="24"/>
                <w:szCs w:val="24"/>
                <w:vertAlign w:val="superscript"/>
              </w:rPr>
              <w:t>th</w:t>
            </w:r>
            <w:r w:rsidR="005B5C08">
              <w:rPr>
                <w:sz w:val="24"/>
                <w:szCs w:val="24"/>
              </w:rPr>
              <w:t xml:space="preserve"> February to 17</w:t>
            </w:r>
            <w:r w:rsidR="005B5C08" w:rsidRPr="005B5C08">
              <w:rPr>
                <w:sz w:val="24"/>
                <w:szCs w:val="24"/>
                <w:vertAlign w:val="superscript"/>
              </w:rPr>
              <w:t>th</w:t>
            </w:r>
            <w:r w:rsidR="005B5C08">
              <w:rPr>
                <w:sz w:val="24"/>
                <w:szCs w:val="24"/>
              </w:rPr>
              <w:t xml:space="preserve"> March 2023</w:t>
            </w:r>
          </w:p>
          <w:p w14:paraId="217F9AC3" w14:textId="77777777" w:rsidR="005B5C08" w:rsidRDefault="005B5C08" w:rsidP="005B5C08">
            <w:pPr>
              <w:pStyle w:val="ListParagraph"/>
              <w:rPr>
                <w:sz w:val="24"/>
                <w:szCs w:val="24"/>
              </w:rPr>
            </w:pPr>
            <w:r>
              <w:rPr>
                <w:sz w:val="24"/>
                <w:szCs w:val="24"/>
              </w:rPr>
              <w:t>Chair proposed that Council should object to this prolonged closure and request that contractors work extended hours to shorten the closure period.</w:t>
            </w:r>
          </w:p>
          <w:p w14:paraId="0058FDCA" w14:textId="0AD617AD" w:rsidR="005B5C08" w:rsidRDefault="005B5C08" w:rsidP="005B5C08">
            <w:pPr>
              <w:pStyle w:val="ListParagraph"/>
              <w:rPr>
                <w:b/>
                <w:bCs/>
                <w:color w:val="7030A0"/>
                <w:sz w:val="24"/>
                <w:szCs w:val="24"/>
              </w:rPr>
            </w:pPr>
            <w:r w:rsidRPr="005B5C08">
              <w:rPr>
                <w:b/>
                <w:bCs/>
                <w:color w:val="7030A0"/>
                <w:sz w:val="24"/>
                <w:szCs w:val="24"/>
              </w:rPr>
              <w:t>Clerk to respond to notice accordingly.</w:t>
            </w:r>
          </w:p>
          <w:p w14:paraId="525708BC" w14:textId="6FF6F9AC" w:rsidR="005B5C08" w:rsidRDefault="005B5C08" w:rsidP="005B5C08">
            <w:pPr>
              <w:pStyle w:val="ListParagraph"/>
              <w:rPr>
                <w:b/>
                <w:bCs/>
                <w:color w:val="7030A0"/>
                <w:sz w:val="24"/>
                <w:szCs w:val="24"/>
              </w:rPr>
            </w:pPr>
          </w:p>
          <w:p w14:paraId="70D53278" w14:textId="24AEC896" w:rsidR="005B5C08" w:rsidRPr="005B5C08" w:rsidRDefault="005B5C08" w:rsidP="005B5C08">
            <w:pPr>
              <w:pStyle w:val="ListParagraph"/>
              <w:ind w:left="0"/>
              <w:rPr>
                <w:b/>
                <w:bCs/>
                <w:color w:val="FF0000"/>
                <w:sz w:val="24"/>
                <w:szCs w:val="24"/>
              </w:rPr>
            </w:pPr>
            <w:r w:rsidRPr="005B5C08">
              <w:rPr>
                <w:b/>
                <w:bCs/>
                <w:color w:val="FF0000"/>
                <w:sz w:val="24"/>
                <w:szCs w:val="24"/>
              </w:rPr>
              <w:t>As the meeting had been in progress for 2 hours, Chair proposed that Standing Orders be suspended to allow the meeting to continue.  Resolved unanimously.</w:t>
            </w:r>
          </w:p>
          <w:p w14:paraId="7F746AF2" w14:textId="065830E9" w:rsidR="005B5C08" w:rsidRPr="005B5C08" w:rsidRDefault="005B5C08" w:rsidP="005B5C08">
            <w:pPr>
              <w:pStyle w:val="ListParagraph"/>
              <w:rPr>
                <w:sz w:val="24"/>
                <w:szCs w:val="24"/>
              </w:rPr>
            </w:pPr>
            <w:r>
              <w:rPr>
                <w:sz w:val="24"/>
                <w:szCs w:val="24"/>
              </w:rPr>
              <w:t xml:space="preserve"> </w:t>
            </w:r>
          </w:p>
        </w:tc>
        <w:tc>
          <w:tcPr>
            <w:tcW w:w="1455" w:type="dxa"/>
          </w:tcPr>
          <w:p w14:paraId="17585A0E" w14:textId="77777777" w:rsidR="00D010CD" w:rsidRDefault="00D010CD" w:rsidP="00D010CD">
            <w:pPr>
              <w:rPr>
                <w:sz w:val="24"/>
                <w:szCs w:val="24"/>
              </w:rPr>
            </w:pPr>
          </w:p>
          <w:p w14:paraId="564AAF9B" w14:textId="77777777" w:rsidR="005B5C08" w:rsidRDefault="005B5C08" w:rsidP="00D010CD">
            <w:pPr>
              <w:rPr>
                <w:sz w:val="24"/>
                <w:szCs w:val="24"/>
              </w:rPr>
            </w:pPr>
          </w:p>
          <w:p w14:paraId="46F66EBC" w14:textId="77777777" w:rsidR="005B5C08" w:rsidRDefault="005B5C08" w:rsidP="00D010CD">
            <w:pPr>
              <w:rPr>
                <w:sz w:val="24"/>
                <w:szCs w:val="24"/>
              </w:rPr>
            </w:pPr>
          </w:p>
          <w:p w14:paraId="49BA8EF0" w14:textId="77777777" w:rsidR="005B5C08" w:rsidRDefault="005B5C08" w:rsidP="00D010CD">
            <w:pPr>
              <w:rPr>
                <w:sz w:val="24"/>
                <w:szCs w:val="24"/>
              </w:rPr>
            </w:pPr>
          </w:p>
          <w:p w14:paraId="4A16D51D" w14:textId="77777777" w:rsidR="005B5C08" w:rsidRDefault="005B5C08" w:rsidP="00D010CD">
            <w:pPr>
              <w:rPr>
                <w:sz w:val="24"/>
                <w:szCs w:val="24"/>
              </w:rPr>
            </w:pPr>
          </w:p>
          <w:p w14:paraId="6F36E414" w14:textId="77777777" w:rsidR="005B5C08" w:rsidRDefault="005B5C08" w:rsidP="00D010CD">
            <w:pPr>
              <w:rPr>
                <w:sz w:val="24"/>
                <w:szCs w:val="24"/>
              </w:rPr>
            </w:pPr>
          </w:p>
          <w:p w14:paraId="44A86F2B" w14:textId="77777777" w:rsidR="005B5C08" w:rsidRDefault="005B5C08" w:rsidP="00D010CD">
            <w:pPr>
              <w:rPr>
                <w:sz w:val="24"/>
                <w:szCs w:val="24"/>
              </w:rPr>
            </w:pPr>
          </w:p>
          <w:p w14:paraId="60BA0EF2" w14:textId="77777777" w:rsidR="005B5C08" w:rsidRDefault="005B5C08" w:rsidP="00D010CD">
            <w:pPr>
              <w:rPr>
                <w:sz w:val="24"/>
                <w:szCs w:val="24"/>
              </w:rPr>
            </w:pPr>
          </w:p>
          <w:p w14:paraId="068F26BB" w14:textId="77777777" w:rsidR="005B5C08" w:rsidRDefault="005B5C08" w:rsidP="00D010CD">
            <w:pPr>
              <w:rPr>
                <w:sz w:val="24"/>
                <w:szCs w:val="24"/>
              </w:rPr>
            </w:pPr>
          </w:p>
          <w:p w14:paraId="31835354" w14:textId="77777777" w:rsidR="005B5C08" w:rsidRDefault="005B5C08" w:rsidP="00D010CD">
            <w:pPr>
              <w:rPr>
                <w:sz w:val="24"/>
                <w:szCs w:val="24"/>
              </w:rPr>
            </w:pPr>
          </w:p>
          <w:p w14:paraId="7B69AF15" w14:textId="77777777" w:rsidR="005B5C08" w:rsidRDefault="005B5C08" w:rsidP="00D010CD">
            <w:pPr>
              <w:rPr>
                <w:sz w:val="24"/>
                <w:szCs w:val="24"/>
              </w:rPr>
            </w:pPr>
          </w:p>
          <w:p w14:paraId="4F8DD98A" w14:textId="77777777" w:rsidR="005B5C08" w:rsidRDefault="005B5C08" w:rsidP="00D010CD">
            <w:pPr>
              <w:rPr>
                <w:sz w:val="24"/>
                <w:szCs w:val="24"/>
              </w:rPr>
            </w:pPr>
          </w:p>
          <w:p w14:paraId="0A150A91" w14:textId="77777777" w:rsidR="005B5C08" w:rsidRDefault="005B5C08" w:rsidP="00D010CD">
            <w:pPr>
              <w:rPr>
                <w:sz w:val="24"/>
                <w:szCs w:val="24"/>
              </w:rPr>
            </w:pPr>
          </w:p>
          <w:p w14:paraId="7E61BC38" w14:textId="77777777" w:rsidR="005B5C08" w:rsidRDefault="005B5C08" w:rsidP="00D010CD">
            <w:pPr>
              <w:rPr>
                <w:sz w:val="24"/>
                <w:szCs w:val="24"/>
              </w:rPr>
            </w:pPr>
          </w:p>
          <w:p w14:paraId="4783C2F2" w14:textId="77777777" w:rsidR="005B5C08" w:rsidRDefault="005B5C08" w:rsidP="00D010CD">
            <w:pPr>
              <w:rPr>
                <w:sz w:val="24"/>
                <w:szCs w:val="24"/>
              </w:rPr>
            </w:pPr>
          </w:p>
          <w:p w14:paraId="70D73A77" w14:textId="77777777" w:rsidR="005B5C08" w:rsidRDefault="005B5C08" w:rsidP="00D010CD">
            <w:pPr>
              <w:rPr>
                <w:sz w:val="24"/>
                <w:szCs w:val="24"/>
              </w:rPr>
            </w:pPr>
          </w:p>
          <w:p w14:paraId="4A33E7BC" w14:textId="77777777" w:rsidR="005B5C08" w:rsidRDefault="005B5C08" w:rsidP="00D010CD">
            <w:pPr>
              <w:rPr>
                <w:sz w:val="24"/>
                <w:szCs w:val="24"/>
              </w:rPr>
            </w:pPr>
          </w:p>
          <w:p w14:paraId="7C28C8E5" w14:textId="77777777" w:rsidR="005B5C08" w:rsidRDefault="005B5C08" w:rsidP="00D010CD">
            <w:pPr>
              <w:rPr>
                <w:sz w:val="24"/>
                <w:szCs w:val="24"/>
              </w:rPr>
            </w:pPr>
          </w:p>
          <w:p w14:paraId="4E67673D" w14:textId="77777777" w:rsidR="005B5C08" w:rsidRDefault="005B5C08" w:rsidP="00D010CD">
            <w:pPr>
              <w:rPr>
                <w:sz w:val="24"/>
                <w:szCs w:val="24"/>
              </w:rPr>
            </w:pPr>
          </w:p>
          <w:p w14:paraId="73D6A3BB" w14:textId="77777777" w:rsidR="005B5C08" w:rsidRDefault="005B5C08" w:rsidP="00D010CD">
            <w:pPr>
              <w:rPr>
                <w:sz w:val="24"/>
                <w:szCs w:val="24"/>
              </w:rPr>
            </w:pPr>
          </w:p>
          <w:p w14:paraId="15CE8412" w14:textId="77777777" w:rsidR="005B5C08" w:rsidRDefault="005B5C08" w:rsidP="00D010CD">
            <w:pPr>
              <w:rPr>
                <w:sz w:val="24"/>
                <w:szCs w:val="24"/>
              </w:rPr>
            </w:pPr>
          </w:p>
          <w:p w14:paraId="4B437E8C" w14:textId="77777777" w:rsidR="005B5C08" w:rsidRDefault="005B5C08" w:rsidP="00D010CD">
            <w:pPr>
              <w:rPr>
                <w:sz w:val="24"/>
                <w:szCs w:val="24"/>
              </w:rPr>
            </w:pPr>
          </w:p>
          <w:p w14:paraId="508D622C" w14:textId="77777777" w:rsidR="004427D9" w:rsidRDefault="004427D9" w:rsidP="005B5C08">
            <w:pPr>
              <w:jc w:val="right"/>
              <w:rPr>
                <w:b/>
                <w:bCs/>
                <w:color w:val="7030A0"/>
                <w:sz w:val="24"/>
                <w:szCs w:val="24"/>
              </w:rPr>
            </w:pPr>
          </w:p>
          <w:p w14:paraId="15274F41" w14:textId="77777777" w:rsidR="004427D9" w:rsidRDefault="004427D9" w:rsidP="005B5C08">
            <w:pPr>
              <w:jc w:val="right"/>
              <w:rPr>
                <w:b/>
                <w:bCs/>
                <w:color w:val="7030A0"/>
                <w:sz w:val="24"/>
                <w:szCs w:val="24"/>
              </w:rPr>
            </w:pPr>
          </w:p>
          <w:p w14:paraId="3037C179" w14:textId="5AFC1E67" w:rsidR="005B5C08" w:rsidRPr="005B5C08" w:rsidRDefault="005B5C08" w:rsidP="005B5C08">
            <w:pPr>
              <w:jc w:val="right"/>
              <w:rPr>
                <w:b/>
                <w:bCs/>
                <w:sz w:val="24"/>
                <w:szCs w:val="24"/>
              </w:rPr>
            </w:pPr>
            <w:r w:rsidRPr="005B5C08">
              <w:rPr>
                <w:b/>
                <w:bCs/>
                <w:color w:val="7030A0"/>
                <w:sz w:val="24"/>
                <w:szCs w:val="24"/>
              </w:rPr>
              <w:t>Clerk</w:t>
            </w:r>
          </w:p>
        </w:tc>
      </w:tr>
      <w:tr w:rsidR="00D010CD" w14:paraId="6260CC8D" w14:textId="782B72F2" w:rsidTr="00D010CD">
        <w:tc>
          <w:tcPr>
            <w:tcW w:w="942" w:type="dxa"/>
          </w:tcPr>
          <w:p w14:paraId="08693A63" w14:textId="7EA4F6A0" w:rsidR="00D010CD" w:rsidRDefault="00D010CD" w:rsidP="00D010CD">
            <w:pPr>
              <w:rPr>
                <w:sz w:val="24"/>
                <w:szCs w:val="24"/>
              </w:rPr>
            </w:pPr>
            <w:r>
              <w:rPr>
                <w:sz w:val="24"/>
                <w:szCs w:val="24"/>
              </w:rPr>
              <w:t>22/081</w:t>
            </w:r>
          </w:p>
        </w:tc>
        <w:tc>
          <w:tcPr>
            <w:tcW w:w="368" w:type="dxa"/>
          </w:tcPr>
          <w:p w14:paraId="47F1A302" w14:textId="77777777" w:rsidR="00D010CD" w:rsidRDefault="00D010CD" w:rsidP="00D010CD">
            <w:pPr>
              <w:rPr>
                <w:sz w:val="24"/>
                <w:szCs w:val="24"/>
              </w:rPr>
            </w:pPr>
          </w:p>
        </w:tc>
        <w:tc>
          <w:tcPr>
            <w:tcW w:w="7691" w:type="dxa"/>
          </w:tcPr>
          <w:p w14:paraId="20351B7D" w14:textId="77777777" w:rsidR="00D010CD" w:rsidRDefault="00D010CD" w:rsidP="00D010CD">
            <w:pPr>
              <w:rPr>
                <w:b/>
                <w:bCs/>
                <w:sz w:val="24"/>
                <w:szCs w:val="24"/>
              </w:rPr>
            </w:pPr>
            <w:r w:rsidRPr="00136DDC">
              <w:rPr>
                <w:b/>
                <w:bCs/>
                <w:sz w:val="24"/>
                <w:szCs w:val="24"/>
              </w:rPr>
              <w:t>BUSINESS TO BE CONSIDERED:</w:t>
            </w:r>
          </w:p>
          <w:p w14:paraId="1C0762AA" w14:textId="77735FF4" w:rsidR="00D010CD" w:rsidRPr="00136DDC" w:rsidRDefault="00D010CD" w:rsidP="00D010CD">
            <w:pPr>
              <w:rPr>
                <w:b/>
                <w:bCs/>
                <w:sz w:val="24"/>
                <w:szCs w:val="24"/>
              </w:rPr>
            </w:pPr>
          </w:p>
        </w:tc>
        <w:tc>
          <w:tcPr>
            <w:tcW w:w="1455" w:type="dxa"/>
          </w:tcPr>
          <w:p w14:paraId="35E5A188" w14:textId="77777777" w:rsidR="00D010CD" w:rsidRPr="00136DDC" w:rsidRDefault="00D010CD" w:rsidP="00D010CD">
            <w:pPr>
              <w:rPr>
                <w:b/>
                <w:bCs/>
                <w:sz w:val="24"/>
                <w:szCs w:val="24"/>
              </w:rPr>
            </w:pPr>
          </w:p>
        </w:tc>
      </w:tr>
      <w:tr w:rsidR="00D010CD" w14:paraId="6A8CD7E2" w14:textId="45729C5F" w:rsidTr="00D010CD">
        <w:tc>
          <w:tcPr>
            <w:tcW w:w="942" w:type="dxa"/>
          </w:tcPr>
          <w:p w14:paraId="119CD242" w14:textId="77777777" w:rsidR="00D010CD" w:rsidRDefault="00D010CD" w:rsidP="00D010CD">
            <w:pPr>
              <w:rPr>
                <w:sz w:val="24"/>
                <w:szCs w:val="24"/>
              </w:rPr>
            </w:pPr>
          </w:p>
        </w:tc>
        <w:tc>
          <w:tcPr>
            <w:tcW w:w="368" w:type="dxa"/>
          </w:tcPr>
          <w:p w14:paraId="483AD9F6" w14:textId="3842EE97" w:rsidR="00D010CD" w:rsidRDefault="00D010CD" w:rsidP="00D010CD">
            <w:pPr>
              <w:rPr>
                <w:sz w:val="24"/>
                <w:szCs w:val="24"/>
              </w:rPr>
            </w:pPr>
            <w:r>
              <w:rPr>
                <w:sz w:val="24"/>
                <w:szCs w:val="24"/>
              </w:rPr>
              <w:t>A</w:t>
            </w:r>
          </w:p>
        </w:tc>
        <w:tc>
          <w:tcPr>
            <w:tcW w:w="7691" w:type="dxa"/>
          </w:tcPr>
          <w:p w14:paraId="1C493B8B" w14:textId="77777777" w:rsidR="00D010CD" w:rsidRDefault="00D010CD" w:rsidP="00D010CD">
            <w:pPr>
              <w:rPr>
                <w:b/>
                <w:bCs/>
                <w:sz w:val="24"/>
                <w:szCs w:val="24"/>
              </w:rPr>
            </w:pPr>
            <w:r>
              <w:rPr>
                <w:b/>
                <w:bCs/>
                <w:sz w:val="24"/>
                <w:szCs w:val="24"/>
              </w:rPr>
              <w:t>To consider update from the Climate Change Group regarding tree planting projects in the Parish.</w:t>
            </w:r>
          </w:p>
          <w:p w14:paraId="14C87DBF" w14:textId="7AA0B273" w:rsidR="005B5C08" w:rsidRPr="005B5C08" w:rsidRDefault="005B5C08" w:rsidP="00D010CD">
            <w:pPr>
              <w:rPr>
                <w:sz w:val="24"/>
                <w:szCs w:val="24"/>
              </w:rPr>
            </w:pPr>
            <w:r w:rsidRPr="005B5C08">
              <w:rPr>
                <w:sz w:val="24"/>
                <w:szCs w:val="24"/>
              </w:rPr>
              <w:t>Dealt with during the Public Forum</w:t>
            </w:r>
          </w:p>
        </w:tc>
        <w:tc>
          <w:tcPr>
            <w:tcW w:w="1455" w:type="dxa"/>
          </w:tcPr>
          <w:p w14:paraId="58E5CAAB" w14:textId="77777777" w:rsidR="00D010CD" w:rsidRDefault="00D010CD" w:rsidP="00D010CD">
            <w:pPr>
              <w:rPr>
                <w:b/>
                <w:bCs/>
                <w:sz w:val="24"/>
                <w:szCs w:val="24"/>
              </w:rPr>
            </w:pPr>
          </w:p>
        </w:tc>
      </w:tr>
      <w:tr w:rsidR="00D010CD" w14:paraId="697322F0" w14:textId="029CDA04" w:rsidTr="00D010CD">
        <w:tc>
          <w:tcPr>
            <w:tcW w:w="942" w:type="dxa"/>
          </w:tcPr>
          <w:p w14:paraId="137A34F7" w14:textId="77777777" w:rsidR="00D010CD" w:rsidRDefault="00D010CD" w:rsidP="00D010CD">
            <w:pPr>
              <w:rPr>
                <w:sz w:val="24"/>
                <w:szCs w:val="24"/>
              </w:rPr>
            </w:pPr>
          </w:p>
        </w:tc>
        <w:tc>
          <w:tcPr>
            <w:tcW w:w="368" w:type="dxa"/>
          </w:tcPr>
          <w:p w14:paraId="524E96C9" w14:textId="4AD49BA4" w:rsidR="00D010CD" w:rsidRDefault="00D010CD" w:rsidP="00D010CD">
            <w:pPr>
              <w:rPr>
                <w:sz w:val="24"/>
                <w:szCs w:val="24"/>
              </w:rPr>
            </w:pPr>
            <w:r>
              <w:rPr>
                <w:sz w:val="24"/>
                <w:szCs w:val="24"/>
              </w:rPr>
              <w:t>B</w:t>
            </w:r>
          </w:p>
        </w:tc>
        <w:tc>
          <w:tcPr>
            <w:tcW w:w="7691" w:type="dxa"/>
          </w:tcPr>
          <w:p w14:paraId="2B9F7EB1" w14:textId="77777777" w:rsidR="00D010CD" w:rsidRDefault="00D010CD" w:rsidP="00D010CD">
            <w:pPr>
              <w:rPr>
                <w:b/>
                <w:bCs/>
                <w:sz w:val="24"/>
                <w:szCs w:val="24"/>
              </w:rPr>
            </w:pPr>
            <w:r>
              <w:rPr>
                <w:b/>
                <w:bCs/>
                <w:sz w:val="24"/>
                <w:szCs w:val="24"/>
              </w:rPr>
              <w:t>To note the result of the EDDC Ward Councillor Election</w:t>
            </w:r>
          </w:p>
          <w:p w14:paraId="2BFB798F" w14:textId="7BB18E47" w:rsidR="005B5C08" w:rsidRPr="005B5C08" w:rsidRDefault="005B5C08" w:rsidP="00D010CD">
            <w:pPr>
              <w:rPr>
                <w:sz w:val="24"/>
                <w:szCs w:val="24"/>
              </w:rPr>
            </w:pPr>
            <w:r w:rsidRPr="005B5C08">
              <w:rPr>
                <w:sz w:val="24"/>
                <w:szCs w:val="24"/>
              </w:rPr>
              <w:t>Noted</w:t>
            </w:r>
            <w:r>
              <w:rPr>
                <w:sz w:val="24"/>
                <w:szCs w:val="24"/>
              </w:rPr>
              <w:t>.  Councillors congratulated Cllr. Burhop on his success.</w:t>
            </w:r>
          </w:p>
        </w:tc>
        <w:tc>
          <w:tcPr>
            <w:tcW w:w="1455" w:type="dxa"/>
          </w:tcPr>
          <w:p w14:paraId="56648167" w14:textId="77777777" w:rsidR="00D010CD" w:rsidRDefault="00D010CD" w:rsidP="00D010CD">
            <w:pPr>
              <w:rPr>
                <w:b/>
                <w:bCs/>
                <w:sz w:val="24"/>
                <w:szCs w:val="24"/>
              </w:rPr>
            </w:pPr>
          </w:p>
        </w:tc>
      </w:tr>
      <w:tr w:rsidR="00D010CD" w14:paraId="7E624EEC" w14:textId="68C51DDD" w:rsidTr="00D010CD">
        <w:tc>
          <w:tcPr>
            <w:tcW w:w="942" w:type="dxa"/>
          </w:tcPr>
          <w:p w14:paraId="0547D3F1" w14:textId="77777777" w:rsidR="00D010CD" w:rsidRDefault="00D010CD" w:rsidP="00D010CD">
            <w:pPr>
              <w:rPr>
                <w:sz w:val="24"/>
                <w:szCs w:val="24"/>
              </w:rPr>
            </w:pPr>
          </w:p>
        </w:tc>
        <w:tc>
          <w:tcPr>
            <w:tcW w:w="368" w:type="dxa"/>
          </w:tcPr>
          <w:p w14:paraId="2F9A860A" w14:textId="629662A9" w:rsidR="00D010CD" w:rsidRDefault="00D010CD" w:rsidP="00D010CD">
            <w:pPr>
              <w:rPr>
                <w:sz w:val="24"/>
                <w:szCs w:val="24"/>
              </w:rPr>
            </w:pPr>
            <w:r>
              <w:rPr>
                <w:sz w:val="24"/>
                <w:szCs w:val="24"/>
              </w:rPr>
              <w:t>C</w:t>
            </w:r>
          </w:p>
        </w:tc>
        <w:tc>
          <w:tcPr>
            <w:tcW w:w="7691" w:type="dxa"/>
          </w:tcPr>
          <w:p w14:paraId="4AFB4C81" w14:textId="77777777" w:rsidR="00D010CD" w:rsidRDefault="00D010CD" w:rsidP="00D010CD">
            <w:pPr>
              <w:rPr>
                <w:b/>
                <w:bCs/>
                <w:sz w:val="24"/>
                <w:szCs w:val="24"/>
              </w:rPr>
            </w:pPr>
            <w:r>
              <w:rPr>
                <w:b/>
                <w:bCs/>
                <w:sz w:val="24"/>
                <w:szCs w:val="24"/>
              </w:rPr>
              <w:t>To consider matters pertaining to the Public WC in Newton Poppleford</w:t>
            </w:r>
          </w:p>
          <w:p w14:paraId="5614FE08" w14:textId="621106C4" w:rsidR="003917E0" w:rsidRPr="003917E0" w:rsidRDefault="003917E0" w:rsidP="00D010CD">
            <w:pPr>
              <w:rPr>
                <w:sz w:val="24"/>
                <w:szCs w:val="24"/>
              </w:rPr>
            </w:pPr>
            <w:r w:rsidRPr="003917E0">
              <w:rPr>
                <w:sz w:val="24"/>
                <w:szCs w:val="24"/>
              </w:rPr>
              <w:lastRenderedPageBreak/>
              <w:t>Chair confirmed that the new cleaning contractor would commence on 1</w:t>
            </w:r>
            <w:r w:rsidRPr="003917E0">
              <w:rPr>
                <w:sz w:val="24"/>
                <w:szCs w:val="24"/>
                <w:vertAlign w:val="superscript"/>
              </w:rPr>
              <w:t>st</w:t>
            </w:r>
            <w:r w:rsidRPr="003917E0">
              <w:rPr>
                <w:sz w:val="24"/>
                <w:szCs w:val="24"/>
              </w:rPr>
              <w:t xml:space="preserve"> December.</w:t>
            </w:r>
          </w:p>
        </w:tc>
        <w:tc>
          <w:tcPr>
            <w:tcW w:w="1455" w:type="dxa"/>
          </w:tcPr>
          <w:p w14:paraId="6D17A922" w14:textId="77777777" w:rsidR="00D010CD" w:rsidRDefault="00D010CD" w:rsidP="00D010CD">
            <w:pPr>
              <w:rPr>
                <w:b/>
                <w:bCs/>
                <w:sz w:val="24"/>
                <w:szCs w:val="24"/>
              </w:rPr>
            </w:pPr>
          </w:p>
        </w:tc>
      </w:tr>
      <w:tr w:rsidR="00D010CD" w14:paraId="369B9A36" w14:textId="3FC0753D" w:rsidTr="00D010CD">
        <w:tc>
          <w:tcPr>
            <w:tcW w:w="942" w:type="dxa"/>
          </w:tcPr>
          <w:p w14:paraId="16EE2359" w14:textId="77777777" w:rsidR="00D010CD" w:rsidRDefault="00D010CD" w:rsidP="00D010CD">
            <w:pPr>
              <w:rPr>
                <w:sz w:val="24"/>
                <w:szCs w:val="24"/>
              </w:rPr>
            </w:pPr>
          </w:p>
        </w:tc>
        <w:tc>
          <w:tcPr>
            <w:tcW w:w="368" w:type="dxa"/>
          </w:tcPr>
          <w:p w14:paraId="48CEDA52" w14:textId="3375E7C6" w:rsidR="00D010CD" w:rsidRDefault="00D010CD" w:rsidP="00D010CD">
            <w:pPr>
              <w:rPr>
                <w:sz w:val="24"/>
                <w:szCs w:val="24"/>
              </w:rPr>
            </w:pPr>
            <w:r>
              <w:rPr>
                <w:sz w:val="24"/>
                <w:szCs w:val="24"/>
              </w:rPr>
              <w:t>D</w:t>
            </w:r>
          </w:p>
        </w:tc>
        <w:tc>
          <w:tcPr>
            <w:tcW w:w="7691" w:type="dxa"/>
          </w:tcPr>
          <w:p w14:paraId="4B39250D" w14:textId="77777777" w:rsidR="00D010CD" w:rsidRDefault="00D010CD" w:rsidP="00D010CD">
            <w:pPr>
              <w:rPr>
                <w:b/>
                <w:bCs/>
                <w:sz w:val="24"/>
                <w:szCs w:val="24"/>
              </w:rPr>
            </w:pPr>
            <w:r>
              <w:rPr>
                <w:b/>
                <w:bCs/>
                <w:sz w:val="24"/>
                <w:szCs w:val="24"/>
              </w:rPr>
              <w:t>To discuss EDDC notification of Community Assets Transfer Procedure as previously circulated</w:t>
            </w:r>
          </w:p>
          <w:p w14:paraId="7EEF64EA" w14:textId="77777777" w:rsidR="003917E0" w:rsidRPr="003917E0" w:rsidRDefault="003917E0" w:rsidP="00D010CD">
            <w:pPr>
              <w:rPr>
                <w:sz w:val="24"/>
                <w:szCs w:val="24"/>
              </w:rPr>
            </w:pPr>
            <w:r w:rsidRPr="003917E0">
              <w:rPr>
                <w:sz w:val="24"/>
                <w:szCs w:val="24"/>
              </w:rPr>
              <w:t>To be carried forward to the December meeting.</w:t>
            </w:r>
          </w:p>
          <w:p w14:paraId="429A5AD6" w14:textId="3EA48A12" w:rsidR="003917E0" w:rsidRPr="00D15897" w:rsidRDefault="003917E0" w:rsidP="00D010CD">
            <w:pPr>
              <w:rPr>
                <w:b/>
                <w:bCs/>
                <w:sz w:val="24"/>
                <w:szCs w:val="24"/>
              </w:rPr>
            </w:pPr>
            <w:r w:rsidRPr="003917E0">
              <w:rPr>
                <w:b/>
                <w:bCs/>
                <w:color w:val="7030A0"/>
                <w:sz w:val="24"/>
                <w:szCs w:val="24"/>
              </w:rPr>
              <w:t xml:space="preserve">Clerk to note and add to the </w:t>
            </w:r>
            <w:proofErr w:type="gramStart"/>
            <w:r w:rsidRPr="003917E0">
              <w:rPr>
                <w:b/>
                <w:bCs/>
                <w:color w:val="7030A0"/>
                <w:sz w:val="24"/>
                <w:szCs w:val="24"/>
              </w:rPr>
              <w:t>Agenda</w:t>
            </w:r>
            <w:proofErr w:type="gramEnd"/>
            <w:r w:rsidRPr="003917E0">
              <w:rPr>
                <w:b/>
                <w:bCs/>
                <w:color w:val="7030A0"/>
                <w:sz w:val="24"/>
                <w:szCs w:val="24"/>
              </w:rPr>
              <w:t>.</w:t>
            </w:r>
          </w:p>
        </w:tc>
        <w:tc>
          <w:tcPr>
            <w:tcW w:w="1455" w:type="dxa"/>
          </w:tcPr>
          <w:p w14:paraId="2BE396EE" w14:textId="77777777" w:rsidR="00D010CD" w:rsidRDefault="00D010CD" w:rsidP="00D010CD">
            <w:pPr>
              <w:rPr>
                <w:b/>
                <w:bCs/>
                <w:sz w:val="24"/>
                <w:szCs w:val="24"/>
              </w:rPr>
            </w:pPr>
          </w:p>
          <w:p w14:paraId="1198C9EC" w14:textId="77777777" w:rsidR="003917E0" w:rsidRDefault="003917E0" w:rsidP="00D010CD">
            <w:pPr>
              <w:rPr>
                <w:b/>
                <w:bCs/>
                <w:sz w:val="24"/>
                <w:szCs w:val="24"/>
              </w:rPr>
            </w:pPr>
          </w:p>
          <w:p w14:paraId="35FB1E4B" w14:textId="77777777" w:rsidR="003917E0" w:rsidRDefault="003917E0" w:rsidP="00D010CD">
            <w:pPr>
              <w:rPr>
                <w:b/>
                <w:bCs/>
                <w:sz w:val="24"/>
                <w:szCs w:val="24"/>
              </w:rPr>
            </w:pPr>
          </w:p>
          <w:p w14:paraId="555E709D" w14:textId="49166E5F" w:rsidR="003917E0" w:rsidRDefault="003917E0" w:rsidP="003917E0">
            <w:pPr>
              <w:jc w:val="right"/>
              <w:rPr>
                <w:b/>
                <w:bCs/>
                <w:sz w:val="24"/>
                <w:szCs w:val="24"/>
              </w:rPr>
            </w:pPr>
            <w:r w:rsidRPr="003917E0">
              <w:rPr>
                <w:b/>
                <w:bCs/>
                <w:color w:val="7030A0"/>
                <w:sz w:val="24"/>
                <w:szCs w:val="24"/>
              </w:rPr>
              <w:t>Clerk</w:t>
            </w:r>
          </w:p>
        </w:tc>
      </w:tr>
      <w:tr w:rsidR="00D010CD" w14:paraId="538E023F" w14:textId="23130D81" w:rsidTr="00D010CD">
        <w:tc>
          <w:tcPr>
            <w:tcW w:w="942" w:type="dxa"/>
          </w:tcPr>
          <w:p w14:paraId="1AC6410F" w14:textId="77777777" w:rsidR="00D010CD" w:rsidRDefault="00D010CD" w:rsidP="00D010CD">
            <w:pPr>
              <w:rPr>
                <w:sz w:val="24"/>
                <w:szCs w:val="24"/>
              </w:rPr>
            </w:pPr>
          </w:p>
        </w:tc>
        <w:tc>
          <w:tcPr>
            <w:tcW w:w="368" w:type="dxa"/>
          </w:tcPr>
          <w:p w14:paraId="42BAA0DC" w14:textId="14C5CF42" w:rsidR="00D010CD" w:rsidRDefault="00D010CD" w:rsidP="00D010CD">
            <w:pPr>
              <w:rPr>
                <w:sz w:val="24"/>
                <w:szCs w:val="24"/>
              </w:rPr>
            </w:pPr>
            <w:r>
              <w:rPr>
                <w:sz w:val="24"/>
                <w:szCs w:val="24"/>
              </w:rPr>
              <w:t>E</w:t>
            </w:r>
          </w:p>
        </w:tc>
        <w:tc>
          <w:tcPr>
            <w:tcW w:w="7691" w:type="dxa"/>
          </w:tcPr>
          <w:p w14:paraId="7F2CB1AA" w14:textId="77777777" w:rsidR="00D010CD" w:rsidRDefault="00D010CD" w:rsidP="00D010CD">
            <w:pPr>
              <w:rPr>
                <w:b/>
                <w:bCs/>
                <w:sz w:val="24"/>
                <w:szCs w:val="24"/>
              </w:rPr>
            </w:pPr>
            <w:r>
              <w:rPr>
                <w:b/>
                <w:bCs/>
                <w:sz w:val="24"/>
                <w:szCs w:val="24"/>
              </w:rPr>
              <w:t>To receive an update on the MUGA project and plans for its use and hire</w:t>
            </w:r>
          </w:p>
          <w:p w14:paraId="0CB9EB8C" w14:textId="033A2D37" w:rsidR="003917E0" w:rsidRPr="003917E0" w:rsidRDefault="003917E0" w:rsidP="00D010CD">
            <w:pPr>
              <w:rPr>
                <w:sz w:val="24"/>
                <w:szCs w:val="24"/>
              </w:rPr>
            </w:pPr>
            <w:r w:rsidRPr="003917E0">
              <w:rPr>
                <w:sz w:val="24"/>
                <w:szCs w:val="24"/>
              </w:rPr>
              <w:t>Cha</w:t>
            </w:r>
            <w:r>
              <w:rPr>
                <w:sz w:val="24"/>
                <w:szCs w:val="24"/>
              </w:rPr>
              <w:t>i</w:t>
            </w:r>
            <w:r w:rsidRPr="003917E0">
              <w:rPr>
                <w:sz w:val="24"/>
                <w:szCs w:val="24"/>
              </w:rPr>
              <w:t>r confirmed that the new MUGA would be complete by the end of November.  The facility would be freely available for use by all unless pre-booked.  On-line booking systems are currently being investigated by the NPPFF and further information will made available at the December meeting.</w:t>
            </w:r>
          </w:p>
        </w:tc>
        <w:tc>
          <w:tcPr>
            <w:tcW w:w="1455" w:type="dxa"/>
          </w:tcPr>
          <w:p w14:paraId="2CF9D8DE" w14:textId="77777777" w:rsidR="00D010CD" w:rsidRDefault="00D010CD" w:rsidP="00D010CD">
            <w:pPr>
              <w:rPr>
                <w:b/>
                <w:bCs/>
                <w:sz w:val="24"/>
                <w:szCs w:val="24"/>
              </w:rPr>
            </w:pPr>
          </w:p>
        </w:tc>
      </w:tr>
      <w:tr w:rsidR="00D010CD" w14:paraId="54F45ABF" w14:textId="08018FAC" w:rsidTr="00D010CD">
        <w:tc>
          <w:tcPr>
            <w:tcW w:w="942" w:type="dxa"/>
          </w:tcPr>
          <w:p w14:paraId="29397D3B" w14:textId="77777777" w:rsidR="00D010CD" w:rsidRDefault="00D010CD" w:rsidP="00D010CD">
            <w:pPr>
              <w:rPr>
                <w:sz w:val="24"/>
                <w:szCs w:val="24"/>
              </w:rPr>
            </w:pPr>
          </w:p>
        </w:tc>
        <w:tc>
          <w:tcPr>
            <w:tcW w:w="368" w:type="dxa"/>
          </w:tcPr>
          <w:p w14:paraId="1D8603B9" w14:textId="2F2504F9" w:rsidR="00D010CD" w:rsidRDefault="00D010CD" w:rsidP="00D010CD">
            <w:pPr>
              <w:rPr>
                <w:sz w:val="24"/>
                <w:szCs w:val="24"/>
              </w:rPr>
            </w:pPr>
            <w:r>
              <w:rPr>
                <w:sz w:val="24"/>
                <w:szCs w:val="24"/>
              </w:rPr>
              <w:t>F</w:t>
            </w:r>
          </w:p>
        </w:tc>
        <w:tc>
          <w:tcPr>
            <w:tcW w:w="7691" w:type="dxa"/>
          </w:tcPr>
          <w:p w14:paraId="19A5FBDE" w14:textId="77777777" w:rsidR="00D010CD" w:rsidRDefault="00D010CD" w:rsidP="00D010CD">
            <w:pPr>
              <w:rPr>
                <w:b/>
                <w:bCs/>
                <w:sz w:val="24"/>
                <w:szCs w:val="24"/>
              </w:rPr>
            </w:pPr>
            <w:r>
              <w:rPr>
                <w:b/>
                <w:bCs/>
                <w:sz w:val="24"/>
                <w:szCs w:val="24"/>
              </w:rPr>
              <w:t>To consider the parish celebration of the Coronation in May 2023</w:t>
            </w:r>
          </w:p>
          <w:p w14:paraId="3B020C9B" w14:textId="77777777" w:rsidR="003917E0" w:rsidRPr="003917E0" w:rsidRDefault="003917E0" w:rsidP="00D010CD">
            <w:pPr>
              <w:rPr>
                <w:sz w:val="24"/>
                <w:szCs w:val="24"/>
              </w:rPr>
            </w:pPr>
            <w:r w:rsidRPr="003917E0">
              <w:rPr>
                <w:sz w:val="24"/>
                <w:szCs w:val="24"/>
              </w:rPr>
              <w:t>Item to be carried forward to the December Council Meeting.</w:t>
            </w:r>
          </w:p>
          <w:p w14:paraId="39498808" w14:textId="30741343" w:rsidR="003917E0" w:rsidRDefault="003917E0" w:rsidP="00D010CD">
            <w:pPr>
              <w:rPr>
                <w:b/>
                <w:bCs/>
                <w:sz w:val="24"/>
                <w:szCs w:val="24"/>
              </w:rPr>
            </w:pPr>
            <w:r w:rsidRPr="003917E0">
              <w:rPr>
                <w:b/>
                <w:bCs/>
                <w:color w:val="7030A0"/>
                <w:sz w:val="24"/>
                <w:szCs w:val="24"/>
              </w:rPr>
              <w:t xml:space="preserve">Clerk to note and add to the </w:t>
            </w:r>
            <w:proofErr w:type="gramStart"/>
            <w:r w:rsidRPr="003917E0">
              <w:rPr>
                <w:b/>
                <w:bCs/>
                <w:color w:val="7030A0"/>
                <w:sz w:val="24"/>
                <w:szCs w:val="24"/>
              </w:rPr>
              <w:t>Agenda</w:t>
            </w:r>
            <w:proofErr w:type="gramEnd"/>
            <w:r w:rsidRPr="003917E0">
              <w:rPr>
                <w:b/>
                <w:bCs/>
                <w:color w:val="7030A0"/>
                <w:sz w:val="24"/>
                <w:szCs w:val="24"/>
              </w:rPr>
              <w:t>.</w:t>
            </w:r>
          </w:p>
        </w:tc>
        <w:tc>
          <w:tcPr>
            <w:tcW w:w="1455" w:type="dxa"/>
          </w:tcPr>
          <w:p w14:paraId="3EF176DA" w14:textId="77777777" w:rsidR="00D010CD" w:rsidRDefault="00D010CD" w:rsidP="00D010CD">
            <w:pPr>
              <w:rPr>
                <w:b/>
                <w:bCs/>
                <w:sz w:val="24"/>
                <w:szCs w:val="24"/>
              </w:rPr>
            </w:pPr>
          </w:p>
        </w:tc>
      </w:tr>
      <w:tr w:rsidR="00D010CD" w14:paraId="31930546" w14:textId="506959F8" w:rsidTr="00D010CD">
        <w:tc>
          <w:tcPr>
            <w:tcW w:w="942" w:type="dxa"/>
          </w:tcPr>
          <w:p w14:paraId="3DA1467D" w14:textId="77777777" w:rsidR="00D010CD" w:rsidRDefault="00D010CD" w:rsidP="00D010CD">
            <w:pPr>
              <w:rPr>
                <w:sz w:val="24"/>
                <w:szCs w:val="24"/>
              </w:rPr>
            </w:pPr>
          </w:p>
        </w:tc>
        <w:tc>
          <w:tcPr>
            <w:tcW w:w="368" w:type="dxa"/>
          </w:tcPr>
          <w:p w14:paraId="6F19FD07" w14:textId="703E2AE3" w:rsidR="00D010CD" w:rsidRDefault="00D010CD" w:rsidP="00D010CD">
            <w:pPr>
              <w:rPr>
                <w:sz w:val="24"/>
                <w:szCs w:val="24"/>
              </w:rPr>
            </w:pPr>
            <w:r>
              <w:rPr>
                <w:sz w:val="24"/>
                <w:szCs w:val="24"/>
              </w:rPr>
              <w:t>G</w:t>
            </w:r>
          </w:p>
        </w:tc>
        <w:tc>
          <w:tcPr>
            <w:tcW w:w="7691" w:type="dxa"/>
          </w:tcPr>
          <w:p w14:paraId="44668E7D" w14:textId="77777777" w:rsidR="00D010CD" w:rsidRDefault="00D010CD" w:rsidP="00D010CD">
            <w:pPr>
              <w:rPr>
                <w:b/>
                <w:bCs/>
                <w:sz w:val="24"/>
                <w:szCs w:val="24"/>
              </w:rPr>
            </w:pPr>
            <w:r>
              <w:rPr>
                <w:b/>
                <w:bCs/>
                <w:sz w:val="24"/>
                <w:szCs w:val="24"/>
              </w:rPr>
              <w:t>To review Council’s policy on flags</w:t>
            </w:r>
          </w:p>
          <w:p w14:paraId="530CEAA8" w14:textId="57B97225" w:rsidR="00B7660D" w:rsidRPr="00B7660D" w:rsidRDefault="00B7660D" w:rsidP="00D010CD">
            <w:pPr>
              <w:rPr>
                <w:sz w:val="24"/>
                <w:szCs w:val="24"/>
              </w:rPr>
            </w:pPr>
            <w:r>
              <w:rPr>
                <w:sz w:val="24"/>
                <w:szCs w:val="24"/>
              </w:rPr>
              <w:t>It was agreed that Council did not require a policy on flags and that the matter of which flags to fly when should be left up to the volunteer who manages this on behalf of Council.</w:t>
            </w:r>
          </w:p>
        </w:tc>
        <w:tc>
          <w:tcPr>
            <w:tcW w:w="1455" w:type="dxa"/>
          </w:tcPr>
          <w:p w14:paraId="74AD5196" w14:textId="77777777" w:rsidR="00D010CD" w:rsidRDefault="00D010CD" w:rsidP="00D010CD">
            <w:pPr>
              <w:rPr>
                <w:b/>
                <w:bCs/>
                <w:sz w:val="24"/>
                <w:szCs w:val="24"/>
              </w:rPr>
            </w:pPr>
          </w:p>
        </w:tc>
      </w:tr>
      <w:tr w:rsidR="00D010CD" w14:paraId="16EF5316" w14:textId="381FE72C" w:rsidTr="00D010CD">
        <w:tc>
          <w:tcPr>
            <w:tcW w:w="942" w:type="dxa"/>
          </w:tcPr>
          <w:p w14:paraId="4E7EA729" w14:textId="77777777" w:rsidR="00D010CD" w:rsidRDefault="00D010CD" w:rsidP="00D010CD">
            <w:pPr>
              <w:rPr>
                <w:sz w:val="24"/>
                <w:szCs w:val="24"/>
              </w:rPr>
            </w:pPr>
          </w:p>
        </w:tc>
        <w:tc>
          <w:tcPr>
            <w:tcW w:w="368" w:type="dxa"/>
          </w:tcPr>
          <w:p w14:paraId="6BDFC169" w14:textId="5278964C" w:rsidR="00D010CD" w:rsidRDefault="00D010CD" w:rsidP="00D010CD">
            <w:pPr>
              <w:rPr>
                <w:sz w:val="24"/>
                <w:szCs w:val="24"/>
              </w:rPr>
            </w:pPr>
            <w:r>
              <w:rPr>
                <w:sz w:val="24"/>
                <w:szCs w:val="24"/>
              </w:rPr>
              <w:t>H</w:t>
            </w:r>
          </w:p>
        </w:tc>
        <w:tc>
          <w:tcPr>
            <w:tcW w:w="7691" w:type="dxa"/>
          </w:tcPr>
          <w:p w14:paraId="0634F00D" w14:textId="77777777" w:rsidR="00D010CD" w:rsidRDefault="00D010CD" w:rsidP="00D010CD">
            <w:pPr>
              <w:rPr>
                <w:b/>
                <w:bCs/>
                <w:sz w:val="24"/>
                <w:szCs w:val="24"/>
              </w:rPr>
            </w:pPr>
            <w:r>
              <w:rPr>
                <w:b/>
                <w:bCs/>
                <w:sz w:val="24"/>
                <w:szCs w:val="24"/>
              </w:rPr>
              <w:t>To review potential dates for Parish Council meetings in 2023</w:t>
            </w:r>
          </w:p>
          <w:p w14:paraId="4F187DDF" w14:textId="503F2285" w:rsidR="00B7660D" w:rsidRPr="00B7660D" w:rsidRDefault="00B7660D" w:rsidP="00D010CD">
            <w:pPr>
              <w:rPr>
                <w:b/>
                <w:bCs/>
                <w:color w:val="FF0000"/>
                <w:sz w:val="24"/>
                <w:szCs w:val="24"/>
              </w:rPr>
            </w:pPr>
            <w:r w:rsidRPr="00B7660D">
              <w:rPr>
                <w:b/>
                <w:bCs/>
                <w:color w:val="FF0000"/>
                <w:sz w:val="24"/>
                <w:szCs w:val="24"/>
              </w:rPr>
              <w:t>Cllr. Hughes proposed that Council should revert to holding meetings in September and take a summer break in August.  Seconded by Cllr. Walker and resolved unanimously.</w:t>
            </w:r>
          </w:p>
          <w:p w14:paraId="020BBA1B" w14:textId="5B015168" w:rsidR="00B7660D" w:rsidRPr="00B7660D" w:rsidRDefault="00B7660D" w:rsidP="00D010CD">
            <w:pPr>
              <w:rPr>
                <w:b/>
                <w:bCs/>
                <w:sz w:val="24"/>
                <w:szCs w:val="24"/>
              </w:rPr>
            </w:pPr>
            <w:r w:rsidRPr="00B7660D">
              <w:rPr>
                <w:b/>
                <w:bCs/>
                <w:color w:val="7030A0"/>
                <w:sz w:val="24"/>
                <w:szCs w:val="24"/>
              </w:rPr>
              <w:t>Clerk to update list of meeting dates and circulate.</w:t>
            </w:r>
          </w:p>
        </w:tc>
        <w:tc>
          <w:tcPr>
            <w:tcW w:w="1455" w:type="dxa"/>
          </w:tcPr>
          <w:p w14:paraId="0CC50387" w14:textId="77777777" w:rsidR="00D010CD" w:rsidRDefault="00D010CD" w:rsidP="00D010CD">
            <w:pPr>
              <w:rPr>
                <w:b/>
                <w:bCs/>
                <w:sz w:val="24"/>
                <w:szCs w:val="24"/>
              </w:rPr>
            </w:pPr>
          </w:p>
          <w:p w14:paraId="0F79FAB1" w14:textId="77777777" w:rsidR="00B7660D" w:rsidRDefault="00B7660D" w:rsidP="00D010CD">
            <w:pPr>
              <w:rPr>
                <w:b/>
                <w:bCs/>
                <w:sz w:val="24"/>
                <w:szCs w:val="24"/>
              </w:rPr>
            </w:pPr>
          </w:p>
          <w:p w14:paraId="057C9FDD" w14:textId="77777777" w:rsidR="00B7660D" w:rsidRDefault="00B7660D" w:rsidP="00D010CD">
            <w:pPr>
              <w:rPr>
                <w:b/>
                <w:bCs/>
                <w:sz w:val="24"/>
                <w:szCs w:val="24"/>
              </w:rPr>
            </w:pPr>
          </w:p>
          <w:p w14:paraId="76770C98" w14:textId="77777777" w:rsidR="00B7660D" w:rsidRDefault="00B7660D" w:rsidP="00B7660D">
            <w:pPr>
              <w:jc w:val="right"/>
              <w:rPr>
                <w:b/>
                <w:bCs/>
                <w:color w:val="7030A0"/>
                <w:sz w:val="24"/>
                <w:szCs w:val="24"/>
              </w:rPr>
            </w:pPr>
          </w:p>
          <w:p w14:paraId="3AF44A3E" w14:textId="35A42D9F" w:rsidR="00B7660D" w:rsidRDefault="00B7660D" w:rsidP="00B7660D">
            <w:pPr>
              <w:jc w:val="right"/>
              <w:rPr>
                <w:b/>
                <w:bCs/>
                <w:sz w:val="24"/>
                <w:szCs w:val="24"/>
              </w:rPr>
            </w:pPr>
            <w:r w:rsidRPr="00B7660D">
              <w:rPr>
                <w:b/>
                <w:bCs/>
                <w:color w:val="7030A0"/>
                <w:sz w:val="24"/>
                <w:szCs w:val="24"/>
              </w:rPr>
              <w:t>Clerk</w:t>
            </w:r>
          </w:p>
        </w:tc>
      </w:tr>
      <w:tr w:rsidR="00D010CD" w14:paraId="27E3506C" w14:textId="48D0FC66" w:rsidTr="00D010CD">
        <w:tc>
          <w:tcPr>
            <w:tcW w:w="942" w:type="dxa"/>
          </w:tcPr>
          <w:p w14:paraId="77184119" w14:textId="484963A1" w:rsidR="00D010CD" w:rsidRDefault="00D010CD" w:rsidP="00D010CD">
            <w:pPr>
              <w:rPr>
                <w:sz w:val="24"/>
                <w:szCs w:val="24"/>
              </w:rPr>
            </w:pPr>
            <w:r>
              <w:rPr>
                <w:sz w:val="24"/>
                <w:szCs w:val="24"/>
              </w:rPr>
              <w:t>22/082</w:t>
            </w:r>
          </w:p>
        </w:tc>
        <w:tc>
          <w:tcPr>
            <w:tcW w:w="368" w:type="dxa"/>
          </w:tcPr>
          <w:p w14:paraId="788663A0" w14:textId="77777777" w:rsidR="00D010CD" w:rsidRDefault="00D010CD" w:rsidP="00D010CD">
            <w:pPr>
              <w:rPr>
                <w:sz w:val="24"/>
                <w:szCs w:val="24"/>
              </w:rPr>
            </w:pPr>
          </w:p>
        </w:tc>
        <w:tc>
          <w:tcPr>
            <w:tcW w:w="7691" w:type="dxa"/>
          </w:tcPr>
          <w:p w14:paraId="56A8E197" w14:textId="4C043ECD" w:rsidR="00D010CD" w:rsidRDefault="00D010CD" w:rsidP="00D010CD">
            <w:pPr>
              <w:rPr>
                <w:b/>
                <w:bCs/>
                <w:sz w:val="24"/>
                <w:szCs w:val="24"/>
              </w:rPr>
            </w:pPr>
            <w:r>
              <w:rPr>
                <w:b/>
                <w:bCs/>
                <w:sz w:val="24"/>
                <w:szCs w:val="24"/>
              </w:rPr>
              <w:t>To consider matters viewed as urgent by presiding Chair for discussion only.</w:t>
            </w:r>
          </w:p>
        </w:tc>
        <w:tc>
          <w:tcPr>
            <w:tcW w:w="1455" w:type="dxa"/>
          </w:tcPr>
          <w:p w14:paraId="146FA0A9" w14:textId="77777777" w:rsidR="00D010CD" w:rsidRDefault="00D010CD" w:rsidP="00D010CD">
            <w:pPr>
              <w:rPr>
                <w:b/>
                <w:bCs/>
                <w:sz w:val="24"/>
                <w:szCs w:val="24"/>
              </w:rPr>
            </w:pPr>
          </w:p>
        </w:tc>
      </w:tr>
      <w:tr w:rsidR="00D010CD" w14:paraId="4A0D78F0" w14:textId="19733170" w:rsidTr="00D010CD">
        <w:tc>
          <w:tcPr>
            <w:tcW w:w="942" w:type="dxa"/>
          </w:tcPr>
          <w:p w14:paraId="0655BB93" w14:textId="6D71199D" w:rsidR="00D010CD" w:rsidRDefault="00D010CD" w:rsidP="00D010CD">
            <w:pPr>
              <w:rPr>
                <w:sz w:val="24"/>
                <w:szCs w:val="24"/>
              </w:rPr>
            </w:pPr>
            <w:r>
              <w:rPr>
                <w:sz w:val="24"/>
                <w:szCs w:val="24"/>
              </w:rPr>
              <w:t>22/083</w:t>
            </w:r>
          </w:p>
        </w:tc>
        <w:tc>
          <w:tcPr>
            <w:tcW w:w="368" w:type="dxa"/>
          </w:tcPr>
          <w:p w14:paraId="2209A370" w14:textId="77777777" w:rsidR="00D010CD" w:rsidRDefault="00D010CD" w:rsidP="00D010CD">
            <w:pPr>
              <w:rPr>
                <w:sz w:val="24"/>
                <w:szCs w:val="24"/>
              </w:rPr>
            </w:pPr>
          </w:p>
        </w:tc>
        <w:tc>
          <w:tcPr>
            <w:tcW w:w="7691" w:type="dxa"/>
          </w:tcPr>
          <w:p w14:paraId="79A3BDAE" w14:textId="77777777" w:rsidR="00D010CD" w:rsidRDefault="00D010CD" w:rsidP="00D010CD">
            <w:pPr>
              <w:rPr>
                <w:b/>
                <w:bCs/>
                <w:sz w:val="24"/>
                <w:szCs w:val="24"/>
              </w:rPr>
            </w:pPr>
            <w:r>
              <w:rPr>
                <w:b/>
                <w:bCs/>
                <w:sz w:val="24"/>
                <w:szCs w:val="24"/>
              </w:rPr>
              <w:t>Date of next Ordinary Meeting</w:t>
            </w:r>
          </w:p>
          <w:p w14:paraId="66CFB988" w14:textId="6607C87D" w:rsidR="00D010CD" w:rsidRPr="006D1507" w:rsidRDefault="00D010CD" w:rsidP="00D010CD">
            <w:pPr>
              <w:rPr>
                <w:sz w:val="24"/>
                <w:szCs w:val="24"/>
              </w:rPr>
            </w:pPr>
            <w:r>
              <w:rPr>
                <w:sz w:val="24"/>
                <w:szCs w:val="24"/>
              </w:rPr>
              <w:t>Monday, 19</w:t>
            </w:r>
            <w:r w:rsidRPr="00C1581C">
              <w:rPr>
                <w:sz w:val="24"/>
                <w:szCs w:val="24"/>
                <w:vertAlign w:val="superscript"/>
              </w:rPr>
              <w:t>th</w:t>
            </w:r>
            <w:r>
              <w:rPr>
                <w:sz w:val="24"/>
                <w:szCs w:val="24"/>
              </w:rPr>
              <w:t xml:space="preserve"> December 2022 at The Pavilion, Back Lane, Newton Poppleford</w:t>
            </w:r>
          </w:p>
        </w:tc>
        <w:tc>
          <w:tcPr>
            <w:tcW w:w="1455" w:type="dxa"/>
          </w:tcPr>
          <w:p w14:paraId="733C5872" w14:textId="77777777" w:rsidR="00D010CD" w:rsidRDefault="00D010CD" w:rsidP="00D010CD">
            <w:pPr>
              <w:rPr>
                <w:b/>
                <w:bCs/>
                <w:sz w:val="24"/>
                <w:szCs w:val="24"/>
              </w:rPr>
            </w:pPr>
          </w:p>
        </w:tc>
      </w:tr>
      <w:tr w:rsidR="00D010CD" w14:paraId="53080AD0" w14:textId="6D1A078B" w:rsidTr="00D010CD">
        <w:tc>
          <w:tcPr>
            <w:tcW w:w="942" w:type="dxa"/>
          </w:tcPr>
          <w:p w14:paraId="6BD059E7" w14:textId="0BC6F15C" w:rsidR="00D010CD" w:rsidRDefault="00D010CD" w:rsidP="00D010CD">
            <w:pPr>
              <w:rPr>
                <w:sz w:val="24"/>
                <w:szCs w:val="24"/>
              </w:rPr>
            </w:pPr>
            <w:r>
              <w:rPr>
                <w:sz w:val="24"/>
                <w:szCs w:val="24"/>
              </w:rPr>
              <w:t>22/084</w:t>
            </w:r>
          </w:p>
        </w:tc>
        <w:tc>
          <w:tcPr>
            <w:tcW w:w="368" w:type="dxa"/>
          </w:tcPr>
          <w:p w14:paraId="3315F1D9" w14:textId="77777777" w:rsidR="00D010CD" w:rsidRDefault="00D010CD" w:rsidP="00D010CD">
            <w:pPr>
              <w:rPr>
                <w:sz w:val="24"/>
                <w:szCs w:val="24"/>
              </w:rPr>
            </w:pPr>
          </w:p>
        </w:tc>
        <w:tc>
          <w:tcPr>
            <w:tcW w:w="7691" w:type="dxa"/>
          </w:tcPr>
          <w:p w14:paraId="6BEBE048" w14:textId="44FE984D" w:rsidR="00D010CD" w:rsidRPr="00C036A0" w:rsidRDefault="00B7660D" w:rsidP="00D010CD">
            <w:pPr>
              <w:jc w:val="both"/>
              <w:rPr>
                <w:b/>
                <w:bCs/>
              </w:rPr>
            </w:pPr>
            <w:r>
              <w:rPr>
                <w:b/>
                <w:bCs/>
                <w:color w:val="FF0000"/>
              </w:rPr>
              <w:t>At 9.10pm Chair thanked Cllr. Bailey and members of the public for their attendance and</w:t>
            </w:r>
            <w:r w:rsidR="00D010CD" w:rsidRPr="00C036A0">
              <w:rPr>
                <w:b/>
                <w:bCs/>
                <w:color w:val="FF0000"/>
              </w:rPr>
              <w:t xml:space="preserve"> proposed that, under the provisions of the Public Bodies (Admission to Meetings) Act 1972, the public (including the press) be excluded from the meeting as publicity would be prejudicial to the public interest by reason of the confidential nature of the business to be discussed.</w:t>
            </w:r>
          </w:p>
        </w:tc>
        <w:tc>
          <w:tcPr>
            <w:tcW w:w="1455" w:type="dxa"/>
          </w:tcPr>
          <w:p w14:paraId="1AA062B3" w14:textId="77777777" w:rsidR="00D010CD" w:rsidRPr="00C036A0" w:rsidRDefault="00D010CD" w:rsidP="00D010CD">
            <w:pPr>
              <w:jc w:val="both"/>
              <w:rPr>
                <w:b/>
                <w:bCs/>
                <w:color w:val="FF0000"/>
              </w:rPr>
            </w:pPr>
          </w:p>
        </w:tc>
      </w:tr>
      <w:tr w:rsidR="00D010CD" w14:paraId="163B0063" w14:textId="15F7229B" w:rsidTr="00D010CD">
        <w:tc>
          <w:tcPr>
            <w:tcW w:w="942" w:type="dxa"/>
          </w:tcPr>
          <w:p w14:paraId="4779B0C3" w14:textId="30F3CF4E" w:rsidR="00D010CD" w:rsidRDefault="00D010CD" w:rsidP="00D010CD">
            <w:pPr>
              <w:rPr>
                <w:sz w:val="24"/>
                <w:szCs w:val="24"/>
              </w:rPr>
            </w:pPr>
            <w:r>
              <w:rPr>
                <w:sz w:val="24"/>
                <w:szCs w:val="24"/>
              </w:rPr>
              <w:t>22/085</w:t>
            </w:r>
          </w:p>
        </w:tc>
        <w:tc>
          <w:tcPr>
            <w:tcW w:w="368" w:type="dxa"/>
          </w:tcPr>
          <w:p w14:paraId="227F078D" w14:textId="77777777" w:rsidR="00D010CD" w:rsidRDefault="00D010CD" w:rsidP="00D010CD">
            <w:pPr>
              <w:rPr>
                <w:sz w:val="24"/>
                <w:szCs w:val="24"/>
              </w:rPr>
            </w:pPr>
          </w:p>
        </w:tc>
        <w:tc>
          <w:tcPr>
            <w:tcW w:w="7691" w:type="dxa"/>
          </w:tcPr>
          <w:p w14:paraId="086CA162" w14:textId="644763EF" w:rsidR="00D010CD" w:rsidRDefault="00D010CD" w:rsidP="00D010CD">
            <w:pPr>
              <w:jc w:val="both"/>
              <w:rPr>
                <w:b/>
                <w:bCs/>
                <w:sz w:val="24"/>
                <w:szCs w:val="24"/>
              </w:rPr>
            </w:pPr>
            <w:r w:rsidRPr="009D4613">
              <w:rPr>
                <w:b/>
                <w:bCs/>
                <w:sz w:val="24"/>
                <w:szCs w:val="24"/>
              </w:rPr>
              <w:t>Matters to be considered in committee session:</w:t>
            </w:r>
          </w:p>
          <w:p w14:paraId="3FBEF933" w14:textId="7625A2B4" w:rsidR="00D010CD" w:rsidRDefault="00D010CD" w:rsidP="00D010CD">
            <w:pPr>
              <w:pStyle w:val="ListParagraph"/>
              <w:numPr>
                <w:ilvl w:val="0"/>
                <w:numId w:val="12"/>
              </w:numPr>
              <w:jc w:val="both"/>
              <w:rPr>
                <w:sz w:val="24"/>
                <w:szCs w:val="24"/>
              </w:rPr>
            </w:pPr>
            <w:r w:rsidRPr="00C1205C">
              <w:rPr>
                <w:sz w:val="24"/>
                <w:szCs w:val="24"/>
              </w:rPr>
              <w:t>Matters pertaining to the Surgery Building, Robert Way, Newton Poppleford</w:t>
            </w:r>
          </w:p>
          <w:p w14:paraId="1CDFC057" w14:textId="4BED3F40" w:rsidR="00B7660D" w:rsidRDefault="00B7660D" w:rsidP="00B7660D">
            <w:pPr>
              <w:pStyle w:val="ListParagraph"/>
              <w:jc w:val="both"/>
              <w:rPr>
                <w:sz w:val="24"/>
                <w:szCs w:val="24"/>
              </w:rPr>
            </w:pPr>
            <w:r>
              <w:rPr>
                <w:sz w:val="24"/>
                <w:szCs w:val="24"/>
              </w:rPr>
              <w:t>Chair noted that he and the Clerk would be meeting the Council’s legal advisor on 7</w:t>
            </w:r>
            <w:r w:rsidRPr="00B7660D">
              <w:rPr>
                <w:sz w:val="24"/>
                <w:szCs w:val="24"/>
                <w:vertAlign w:val="superscript"/>
              </w:rPr>
              <w:t>th</w:t>
            </w:r>
            <w:r>
              <w:rPr>
                <w:sz w:val="24"/>
                <w:szCs w:val="24"/>
              </w:rPr>
              <w:t xml:space="preserve"> December to further discuss the issue of the restrictive covenant and seek advice on how to proceed to a satisfactory outcome.</w:t>
            </w:r>
          </w:p>
          <w:p w14:paraId="70074ECF" w14:textId="67A0470D" w:rsidR="00D010CD" w:rsidRDefault="00D010CD" w:rsidP="00D010CD">
            <w:pPr>
              <w:pStyle w:val="ListParagraph"/>
              <w:numPr>
                <w:ilvl w:val="0"/>
                <w:numId w:val="12"/>
              </w:numPr>
              <w:jc w:val="both"/>
              <w:rPr>
                <w:sz w:val="24"/>
                <w:szCs w:val="24"/>
              </w:rPr>
            </w:pPr>
            <w:r>
              <w:rPr>
                <w:sz w:val="24"/>
                <w:szCs w:val="24"/>
              </w:rPr>
              <w:t>To investigate a complaint received from a parishioner</w:t>
            </w:r>
          </w:p>
          <w:p w14:paraId="449134AE" w14:textId="71C0ADF6" w:rsidR="009A30AB" w:rsidRDefault="00B7660D" w:rsidP="00B7660D">
            <w:pPr>
              <w:pStyle w:val="ListParagraph"/>
              <w:jc w:val="both"/>
              <w:rPr>
                <w:sz w:val="24"/>
                <w:szCs w:val="24"/>
              </w:rPr>
            </w:pPr>
            <w:r>
              <w:rPr>
                <w:sz w:val="24"/>
                <w:szCs w:val="24"/>
              </w:rPr>
              <w:t>Chair advised that the letter of complaint had been passed to EDDC’s Monitoring Officer for comment.  The advice received was</w:t>
            </w:r>
            <w:r w:rsidR="004427D9">
              <w:rPr>
                <w:sz w:val="24"/>
                <w:szCs w:val="24"/>
              </w:rPr>
              <w:t xml:space="preserve"> that</w:t>
            </w:r>
            <w:r>
              <w:rPr>
                <w:sz w:val="24"/>
                <w:szCs w:val="24"/>
              </w:rPr>
              <w:t xml:space="preserve"> this was a legal matter and not an issue </w:t>
            </w:r>
            <w:r w:rsidR="005662B8">
              <w:rPr>
                <w:sz w:val="24"/>
                <w:szCs w:val="24"/>
              </w:rPr>
              <w:t>of conduct</w:t>
            </w:r>
            <w:r>
              <w:rPr>
                <w:sz w:val="24"/>
                <w:szCs w:val="24"/>
              </w:rPr>
              <w:t xml:space="preserve">.  Councillors </w:t>
            </w:r>
            <w:r w:rsidR="009A30AB">
              <w:rPr>
                <w:sz w:val="24"/>
                <w:szCs w:val="24"/>
              </w:rPr>
              <w:t xml:space="preserve">resolved that, as neither the law nor the Councillors Code of Conduct had been breached in any way, the complaint </w:t>
            </w:r>
            <w:r w:rsidR="005662B8">
              <w:rPr>
                <w:sz w:val="24"/>
                <w:szCs w:val="24"/>
              </w:rPr>
              <w:t>would</w:t>
            </w:r>
            <w:r w:rsidR="009A30AB">
              <w:rPr>
                <w:sz w:val="24"/>
                <w:szCs w:val="24"/>
              </w:rPr>
              <w:t xml:space="preserve"> not be upheld.</w:t>
            </w:r>
          </w:p>
          <w:p w14:paraId="0AD29E89" w14:textId="3744316F" w:rsidR="00B7660D" w:rsidRPr="009A30AB" w:rsidRDefault="009A30AB" w:rsidP="00B7660D">
            <w:pPr>
              <w:pStyle w:val="ListParagraph"/>
              <w:jc w:val="both"/>
              <w:rPr>
                <w:b/>
                <w:bCs/>
                <w:color w:val="7030A0"/>
                <w:sz w:val="24"/>
                <w:szCs w:val="24"/>
              </w:rPr>
            </w:pPr>
            <w:r w:rsidRPr="009A30AB">
              <w:rPr>
                <w:b/>
                <w:bCs/>
                <w:color w:val="7030A0"/>
                <w:sz w:val="24"/>
                <w:szCs w:val="24"/>
              </w:rPr>
              <w:t xml:space="preserve">Clerk to write to the complainant accordingly </w:t>
            </w:r>
          </w:p>
          <w:p w14:paraId="25F15F17" w14:textId="77777777" w:rsidR="00D010CD" w:rsidRDefault="00D010CD" w:rsidP="00D010CD">
            <w:pPr>
              <w:pStyle w:val="ListParagraph"/>
              <w:numPr>
                <w:ilvl w:val="0"/>
                <w:numId w:val="12"/>
              </w:numPr>
              <w:jc w:val="both"/>
              <w:rPr>
                <w:sz w:val="24"/>
                <w:szCs w:val="24"/>
              </w:rPr>
            </w:pPr>
            <w:r>
              <w:rPr>
                <w:sz w:val="24"/>
                <w:szCs w:val="24"/>
              </w:rPr>
              <w:lastRenderedPageBreak/>
              <w:t>To consider payment of Parish Honorariums (under S137 of the Local Government Act) to persons providing services to the parish in recognition of the costs incurred in the execution of their duties.</w:t>
            </w:r>
          </w:p>
          <w:p w14:paraId="7E464B46" w14:textId="77777777" w:rsidR="009A30AB" w:rsidRPr="00004912" w:rsidRDefault="009A30AB" w:rsidP="009A30AB">
            <w:pPr>
              <w:pStyle w:val="ListParagraph"/>
              <w:jc w:val="both"/>
              <w:rPr>
                <w:rFonts w:cstheme="minorHAnsi"/>
                <w:bCs/>
                <w:sz w:val="24"/>
                <w:szCs w:val="24"/>
              </w:rPr>
            </w:pPr>
            <w:r w:rsidRPr="00004912">
              <w:rPr>
                <w:rFonts w:cstheme="minorHAnsi"/>
                <w:bCs/>
                <w:sz w:val="24"/>
                <w:szCs w:val="24"/>
              </w:rPr>
              <w:t xml:space="preserve">Two sums </w:t>
            </w:r>
            <w:proofErr w:type="gramStart"/>
            <w:r w:rsidRPr="00004912">
              <w:rPr>
                <w:rFonts w:cstheme="minorHAnsi"/>
                <w:bCs/>
                <w:sz w:val="24"/>
                <w:szCs w:val="24"/>
              </w:rPr>
              <w:t>approved;</w:t>
            </w:r>
            <w:proofErr w:type="gramEnd"/>
            <w:r w:rsidRPr="00004912">
              <w:rPr>
                <w:rFonts w:cstheme="minorHAnsi"/>
                <w:bCs/>
                <w:sz w:val="24"/>
                <w:szCs w:val="24"/>
              </w:rPr>
              <w:t xml:space="preserve"> £75 and £125.</w:t>
            </w:r>
          </w:p>
          <w:p w14:paraId="7E517679" w14:textId="750F2ACA" w:rsidR="009A30AB" w:rsidRPr="00995BBD" w:rsidRDefault="009A30AB" w:rsidP="009A30AB">
            <w:pPr>
              <w:pStyle w:val="ListParagraph"/>
              <w:jc w:val="both"/>
              <w:rPr>
                <w:sz w:val="24"/>
                <w:szCs w:val="24"/>
              </w:rPr>
            </w:pPr>
            <w:r w:rsidRPr="00004912">
              <w:rPr>
                <w:rFonts w:cstheme="minorHAnsi"/>
                <w:bCs/>
                <w:color w:val="FF0000"/>
                <w:sz w:val="24"/>
                <w:szCs w:val="24"/>
              </w:rPr>
              <w:t>Proposed by</w:t>
            </w:r>
            <w:r w:rsidR="00004912" w:rsidRPr="00004912">
              <w:rPr>
                <w:rFonts w:cstheme="minorHAnsi"/>
                <w:bCs/>
                <w:color w:val="FF0000"/>
                <w:sz w:val="24"/>
                <w:szCs w:val="24"/>
              </w:rPr>
              <w:t xml:space="preserve"> Cllr. Walker and seconded by Cllr. Hughes</w:t>
            </w:r>
            <w:r w:rsidRPr="00004912">
              <w:rPr>
                <w:rFonts w:cstheme="minorHAnsi"/>
                <w:bCs/>
                <w:color w:val="FF0000"/>
                <w:sz w:val="24"/>
                <w:szCs w:val="24"/>
              </w:rPr>
              <w:t>. Resolved unanimously.</w:t>
            </w:r>
            <w:r w:rsidRPr="00004912">
              <w:rPr>
                <w:rFonts w:cstheme="minorHAnsi"/>
                <w:bCs/>
                <w:color w:val="FF0000"/>
                <w:sz w:val="24"/>
                <w:szCs w:val="24"/>
              </w:rPr>
              <w:br/>
            </w:r>
            <w:r w:rsidRPr="00004912">
              <w:rPr>
                <w:rFonts w:cstheme="minorHAnsi"/>
                <w:b/>
                <w:color w:val="7030A0"/>
                <w:sz w:val="24"/>
                <w:szCs w:val="24"/>
              </w:rPr>
              <w:t>Clerk</w:t>
            </w:r>
            <w:r w:rsidR="00004912" w:rsidRPr="00004912">
              <w:rPr>
                <w:rFonts w:cstheme="minorHAnsi"/>
                <w:b/>
                <w:color w:val="7030A0"/>
                <w:sz w:val="24"/>
                <w:szCs w:val="24"/>
              </w:rPr>
              <w:t xml:space="preserve"> to </w:t>
            </w:r>
            <w:r w:rsidRPr="00004912">
              <w:rPr>
                <w:rFonts w:cstheme="minorHAnsi"/>
                <w:b/>
                <w:color w:val="7030A0"/>
                <w:sz w:val="24"/>
                <w:szCs w:val="24"/>
              </w:rPr>
              <w:t>arrange for these payments to be made in accordance with the powers afforded under s.137 LGA 1972.</w:t>
            </w:r>
          </w:p>
        </w:tc>
        <w:tc>
          <w:tcPr>
            <w:tcW w:w="1455" w:type="dxa"/>
          </w:tcPr>
          <w:p w14:paraId="152D4713" w14:textId="77777777" w:rsidR="00D010CD" w:rsidRDefault="00D010CD" w:rsidP="00D010CD">
            <w:pPr>
              <w:jc w:val="both"/>
              <w:rPr>
                <w:b/>
                <w:bCs/>
                <w:sz w:val="24"/>
                <w:szCs w:val="24"/>
              </w:rPr>
            </w:pPr>
          </w:p>
          <w:p w14:paraId="494F6A12" w14:textId="77777777" w:rsidR="009A30AB" w:rsidRDefault="009A30AB" w:rsidP="00D010CD">
            <w:pPr>
              <w:jc w:val="both"/>
              <w:rPr>
                <w:b/>
                <w:bCs/>
                <w:sz w:val="24"/>
                <w:szCs w:val="24"/>
              </w:rPr>
            </w:pPr>
          </w:p>
          <w:p w14:paraId="02AFED3D" w14:textId="77777777" w:rsidR="009A30AB" w:rsidRDefault="009A30AB" w:rsidP="00D010CD">
            <w:pPr>
              <w:jc w:val="both"/>
              <w:rPr>
                <w:b/>
                <w:bCs/>
                <w:sz w:val="24"/>
                <w:szCs w:val="24"/>
              </w:rPr>
            </w:pPr>
          </w:p>
          <w:p w14:paraId="7E4CAF16" w14:textId="77777777" w:rsidR="009A30AB" w:rsidRDefault="009A30AB" w:rsidP="00D010CD">
            <w:pPr>
              <w:jc w:val="both"/>
              <w:rPr>
                <w:b/>
                <w:bCs/>
                <w:sz w:val="24"/>
                <w:szCs w:val="24"/>
              </w:rPr>
            </w:pPr>
          </w:p>
          <w:p w14:paraId="359EBCAB" w14:textId="77777777" w:rsidR="009A30AB" w:rsidRDefault="009A30AB" w:rsidP="00D010CD">
            <w:pPr>
              <w:jc w:val="both"/>
              <w:rPr>
                <w:b/>
                <w:bCs/>
                <w:sz w:val="24"/>
                <w:szCs w:val="24"/>
              </w:rPr>
            </w:pPr>
          </w:p>
          <w:p w14:paraId="3ACBF458" w14:textId="77777777" w:rsidR="009A30AB" w:rsidRDefault="009A30AB" w:rsidP="00D010CD">
            <w:pPr>
              <w:jc w:val="both"/>
              <w:rPr>
                <w:b/>
                <w:bCs/>
                <w:sz w:val="24"/>
                <w:szCs w:val="24"/>
              </w:rPr>
            </w:pPr>
          </w:p>
          <w:p w14:paraId="19661993" w14:textId="77777777" w:rsidR="009A30AB" w:rsidRDefault="009A30AB" w:rsidP="00D010CD">
            <w:pPr>
              <w:jc w:val="both"/>
              <w:rPr>
                <w:b/>
                <w:bCs/>
                <w:sz w:val="24"/>
                <w:szCs w:val="24"/>
              </w:rPr>
            </w:pPr>
          </w:p>
          <w:p w14:paraId="1748D970" w14:textId="77777777" w:rsidR="009A30AB" w:rsidRDefault="009A30AB" w:rsidP="00D010CD">
            <w:pPr>
              <w:jc w:val="both"/>
              <w:rPr>
                <w:b/>
                <w:bCs/>
                <w:sz w:val="24"/>
                <w:szCs w:val="24"/>
              </w:rPr>
            </w:pPr>
          </w:p>
          <w:p w14:paraId="4F952787" w14:textId="77777777" w:rsidR="009A30AB" w:rsidRDefault="009A30AB" w:rsidP="00D010CD">
            <w:pPr>
              <w:jc w:val="both"/>
              <w:rPr>
                <w:b/>
                <w:bCs/>
                <w:sz w:val="24"/>
                <w:szCs w:val="24"/>
              </w:rPr>
            </w:pPr>
          </w:p>
          <w:p w14:paraId="1472F75C" w14:textId="77777777" w:rsidR="009A30AB" w:rsidRDefault="009A30AB" w:rsidP="00D010CD">
            <w:pPr>
              <w:jc w:val="both"/>
              <w:rPr>
                <w:b/>
                <w:bCs/>
                <w:sz w:val="24"/>
                <w:szCs w:val="24"/>
              </w:rPr>
            </w:pPr>
          </w:p>
          <w:p w14:paraId="1B117601" w14:textId="77777777" w:rsidR="009A30AB" w:rsidRDefault="009A30AB" w:rsidP="00D010CD">
            <w:pPr>
              <w:jc w:val="both"/>
              <w:rPr>
                <w:b/>
                <w:bCs/>
                <w:sz w:val="24"/>
                <w:szCs w:val="24"/>
              </w:rPr>
            </w:pPr>
          </w:p>
          <w:p w14:paraId="06DE7967" w14:textId="77777777" w:rsidR="009A30AB" w:rsidRDefault="009A30AB" w:rsidP="00D010CD">
            <w:pPr>
              <w:jc w:val="both"/>
              <w:rPr>
                <w:b/>
                <w:bCs/>
                <w:sz w:val="24"/>
                <w:szCs w:val="24"/>
              </w:rPr>
            </w:pPr>
          </w:p>
          <w:p w14:paraId="09C95CA5" w14:textId="77777777" w:rsidR="009A30AB" w:rsidRDefault="009A30AB" w:rsidP="00D010CD">
            <w:pPr>
              <w:jc w:val="both"/>
              <w:rPr>
                <w:b/>
                <w:bCs/>
                <w:sz w:val="24"/>
                <w:szCs w:val="24"/>
              </w:rPr>
            </w:pPr>
          </w:p>
          <w:p w14:paraId="44F742EA" w14:textId="1531C8DA" w:rsidR="009A30AB" w:rsidRPr="009D4613" w:rsidRDefault="009A30AB" w:rsidP="009A30AB">
            <w:pPr>
              <w:jc w:val="right"/>
              <w:rPr>
                <w:b/>
                <w:bCs/>
                <w:sz w:val="24"/>
                <w:szCs w:val="24"/>
              </w:rPr>
            </w:pPr>
            <w:r w:rsidRPr="009A30AB">
              <w:rPr>
                <w:b/>
                <w:bCs/>
                <w:color w:val="7030A0"/>
                <w:sz w:val="24"/>
                <w:szCs w:val="24"/>
              </w:rPr>
              <w:t>Clerk</w:t>
            </w:r>
          </w:p>
        </w:tc>
      </w:tr>
    </w:tbl>
    <w:p w14:paraId="05CE3DEF" w14:textId="5D827647" w:rsidR="00536C85" w:rsidRDefault="00536C85">
      <w:pPr>
        <w:rPr>
          <w:sz w:val="24"/>
          <w:szCs w:val="24"/>
        </w:rPr>
      </w:pPr>
    </w:p>
    <w:p w14:paraId="71005FD3" w14:textId="4B353C0C" w:rsidR="009D4613" w:rsidRDefault="009D4613">
      <w:pPr>
        <w:rPr>
          <w:sz w:val="24"/>
          <w:szCs w:val="24"/>
        </w:rPr>
      </w:pPr>
      <w:r>
        <w:rPr>
          <w:sz w:val="24"/>
          <w:szCs w:val="24"/>
        </w:rPr>
        <w:t>With no further business to consider</w:t>
      </w:r>
      <w:r w:rsidR="00D63921">
        <w:rPr>
          <w:sz w:val="24"/>
          <w:szCs w:val="24"/>
        </w:rPr>
        <w:t>,</w:t>
      </w:r>
      <w:r>
        <w:rPr>
          <w:sz w:val="24"/>
          <w:szCs w:val="24"/>
        </w:rPr>
        <w:t xml:space="preserve"> the Chair declare</w:t>
      </w:r>
      <w:r w:rsidR="00004912">
        <w:rPr>
          <w:sz w:val="24"/>
          <w:szCs w:val="24"/>
        </w:rPr>
        <w:t>d</w:t>
      </w:r>
      <w:r>
        <w:rPr>
          <w:sz w:val="24"/>
          <w:szCs w:val="24"/>
        </w:rPr>
        <w:t xml:space="preserve"> the meeting closed</w:t>
      </w:r>
      <w:r w:rsidR="00004912">
        <w:rPr>
          <w:sz w:val="24"/>
          <w:szCs w:val="24"/>
        </w:rPr>
        <w:t xml:space="preserve"> at 9.35pm</w:t>
      </w:r>
      <w:r w:rsidR="00CD307E">
        <w:rPr>
          <w:sz w:val="24"/>
          <w:szCs w:val="24"/>
        </w:rPr>
        <w:t>.</w:t>
      </w:r>
    </w:p>
    <w:p w14:paraId="544D68FB" w14:textId="6B46C5A7" w:rsidR="00AD499B" w:rsidRDefault="00AD499B">
      <w:pPr>
        <w:rPr>
          <w:sz w:val="24"/>
          <w:szCs w:val="24"/>
        </w:rPr>
      </w:pPr>
    </w:p>
    <w:p w14:paraId="1176DCAD" w14:textId="77777777" w:rsidR="00AD499B" w:rsidRDefault="00AD499B" w:rsidP="00AD499B">
      <w:pPr>
        <w:jc w:val="center"/>
        <w:rPr>
          <w:b/>
          <w:bCs/>
          <w:sz w:val="24"/>
          <w:szCs w:val="24"/>
        </w:rPr>
      </w:pPr>
      <w:r>
        <w:rPr>
          <w:b/>
          <w:bCs/>
          <w:sz w:val="24"/>
          <w:szCs w:val="24"/>
        </w:rPr>
        <w:t>Signed as a true record of the meeting above</w:t>
      </w:r>
    </w:p>
    <w:p w14:paraId="17FC95FE" w14:textId="77777777" w:rsidR="00AD499B" w:rsidRDefault="00AD499B" w:rsidP="00AD499B">
      <w:pPr>
        <w:jc w:val="center"/>
        <w:rPr>
          <w:b/>
          <w:bCs/>
          <w:sz w:val="24"/>
          <w:szCs w:val="24"/>
        </w:rPr>
      </w:pPr>
    </w:p>
    <w:p w14:paraId="5012ED24" w14:textId="77777777" w:rsidR="00AD499B" w:rsidRDefault="00AD499B" w:rsidP="00AD499B">
      <w:pPr>
        <w:jc w:val="center"/>
        <w:rPr>
          <w:b/>
          <w:bCs/>
          <w:sz w:val="24"/>
          <w:szCs w:val="24"/>
        </w:rPr>
      </w:pPr>
      <w:r>
        <w:rPr>
          <w:b/>
          <w:bCs/>
          <w:sz w:val="24"/>
          <w:szCs w:val="24"/>
        </w:rPr>
        <w:t>-------------------------------------------------------------- Chair</w:t>
      </w:r>
    </w:p>
    <w:p w14:paraId="01205CF1" w14:textId="77777777" w:rsidR="00AD499B" w:rsidRDefault="00AD499B" w:rsidP="00AD499B">
      <w:pPr>
        <w:jc w:val="center"/>
        <w:rPr>
          <w:b/>
          <w:bCs/>
          <w:sz w:val="24"/>
          <w:szCs w:val="24"/>
        </w:rPr>
      </w:pPr>
    </w:p>
    <w:p w14:paraId="519A3B61" w14:textId="77777777" w:rsidR="00AD499B" w:rsidRDefault="00AD499B" w:rsidP="00AD499B">
      <w:pPr>
        <w:jc w:val="center"/>
        <w:rPr>
          <w:b/>
          <w:bCs/>
          <w:sz w:val="24"/>
          <w:szCs w:val="24"/>
        </w:rPr>
      </w:pPr>
      <w:r>
        <w:rPr>
          <w:b/>
          <w:bCs/>
          <w:sz w:val="24"/>
          <w:szCs w:val="24"/>
        </w:rPr>
        <w:t>--------------------------------------------------------------- Date</w:t>
      </w:r>
    </w:p>
    <w:p w14:paraId="15199507" w14:textId="77777777" w:rsidR="00AD499B" w:rsidRDefault="00AD499B">
      <w:pPr>
        <w:rPr>
          <w:sz w:val="24"/>
          <w:szCs w:val="24"/>
        </w:rPr>
      </w:pPr>
    </w:p>
    <w:p w14:paraId="34AF17BE" w14:textId="49AD8804" w:rsidR="00CD307E" w:rsidRDefault="00CD307E">
      <w:pPr>
        <w:rPr>
          <w:noProof/>
          <w:sz w:val="24"/>
          <w:szCs w:val="24"/>
        </w:rPr>
      </w:pPr>
    </w:p>
    <w:p w14:paraId="7F91F5C7" w14:textId="77777777" w:rsidR="009D46FF" w:rsidRDefault="009D46FF">
      <w:pPr>
        <w:rPr>
          <w:sz w:val="24"/>
          <w:szCs w:val="24"/>
        </w:rPr>
      </w:pPr>
    </w:p>
    <w:sectPr w:rsidR="009D46FF" w:rsidSect="003A74F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177D" w14:textId="77777777" w:rsidR="00D50BBD" w:rsidRDefault="00D50BBD" w:rsidP="005842DD">
      <w:pPr>
        <w:spacing w:after="0" w:line="240" w:lineRule="auto"/>
      </w:pPr>
      <w:r>
        <w:separator/>
      </w:r>
    </w:p>
  </w:endnote>
  <w:endnote w:type="continuationSeparator" w:id="0">
    <w:p w14:paraId="1DB8BD40" w14:textId="77777777" w:rsidR="00D50BBD" w:rsidRDefault="00D50BBD" w:rsidP="0058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A3E3" w14:textId="7E07D36E" w:rsidR="00AD499B" w:rsidRPr="00AD499B" w:rsidRDefault="00AD499B">
    <w:pPr>
      <w:tabs>
        <w:tab w:val="center" w:pos="4550"/>
        <w:tab w:val="left" w:pos="5818"/>
      </w:tabs>
      <w:ind w:right="260"/>
      <w:jc w:val="right"/>
      <w:rPr>
        <w:rFonts w:cstheme="minorHAnsi"/>
        <w:color w:val="222A35" w:themeColor="text2" w:themeShade="80"/>
        <w:sz w:val="18"/>
        <w:szCs w:val="18"/>
      </w:rPr>
    </w:pPr>
    <w:r w:rsidRPr="00AD499B">
      <w:rPr>
        <w:rFonts w:cstheme="minorHAnsi"/>
        <w:color w:val="8496B0" w:themeColor="text2" w:themeTint="99"/>
        <w:spacing w:val="60"/>
        <w:sz w:val="18"/>
        <w:szCs w:val="18"/>
      </w:rPr>
      <w:t xml:space="preserve">ORD Meeting Minutes 28.11.2022 </w:t>
    </w:r>
    <w:r>
      <w:rPr>
        <w:rFonts w:cstheme="minorHAnsi"/>
        <w:color w:val="8496B0" w:themeColor="text2" w:themeTint="99"/>
        <w:spacing w:val="60"/>
        <w:sz w:val="18"/>
        <w:szCs w:val="18"/>
      </w:rPr>
      <w:t xml:space="preserve">               </w:t>
    </w:r>
    <w:r w:rsidRPr="00AD499B">
      <w:rPr>
        <w:rFonts w:cstheme="minorHAnsi"/>
        <w:color w:val="8496B0" w:themeColor="text2" w:themeTint="99"/>
        <w:spacing w:val="60"/>
        <w:sz w:val="18"/>
        <w:szCs w:val="18"/>
      </w:rPr>
      <w:t xml:space="preserve">                                Page</w:t>
    </w:r>
    <w:r w:rsidRPr="00AD499B">
      <w:rPr>
        <w:rFonts w:cstheme="minorHAnsi"/>
        <w:color w:val="8496B0" w:themeColor="text2" w:themeTint="99"/>
        <w:sz w:val="18"/>
        <w:szCs w:val="18"/>
      </w:rPr>
      <w:t xml:space="preserve"> </w:t>
    </w:r>
    <w:r w:rsidRPr="00AD499B">
      <w:rPr>
        <w:rFonts w:cstheme="minorHAnsi"/>
        <w:color w:val="323E4F" w:themeColor="text2" w:themeShade="BF"/>
        <w:sz w:val="18"/>
        <w:szCs w:val="18"/>
      </w:rPr>
      <w:fldChar w:fldCharType="begin"/>
    </w:r>
    <w:r w:rsidRPr="00AD499B">
      <w:rPr>
        <w:rFonts w:cstheme="minorHAnsi"/>
        <w:color w:val="323E4F" w:themeColor="text2" w:themeShade="BF"/>
        <w:sz w:val="18"/>
        <w:szCs w:val="18"/>
      </w:rPr>
      <w:instrText xml:space="preserve"> PAGE   \* MERGEFORMAT </w:instrText>
    </w:r>
    <w:r w:rsidRPr="00AD499B">
      <w:rPr>
        <w:rFonts w:cstheme="minorHAnsi"/>
        <w:color w:val="323E4F" w:themeColor="text2" w:themeShade="BF"/>
        <w:sz w:val="18"/>
        <w:szCs w:val="18"/>
      </w:rPr>
      <w:fldChar w:fldCharType="separate"/>
    </w:r>
    <w:r w:rsidRPr="00AD499B">
      <w:rPr>
        <w:rFonts w:cstheme="minorHAnsi"/>
        <w:noProof/>
        <w:color w:val="323E4F" w:themeColor="text2" w:themeShade="BF"/>
        <w:sz w:val="18"/>
        <w:szCs w:val="18"/>
      </w:rPr>
      <w:t>1</w:t>
    </w:r>
    <w:r w:rsidRPr="00AD499B">
      <w:rPr>
        <w:rFonts w:cstheme="minorHAnsi"/>
        <w:color w:val="323E4F" w:themeColor="text2" w:themeShade="BF"/>
        <w:sz w:val="18"/>
        <w:szCs w:val="18"/>
      </w:rPr>
      <w:fldChar w:fldCharType="end"/>
    </w:r>
    <w:r w:rsidRPr="00AD499B">
      <w:rPr>
        <w:rFonts w:cstheme="minorHAnsi"/>
        <w:color w:val="323E4F" w:themeColor="text2" w:themeShade="BF"/>
        <w:sz w:val="18"/>
        <w:szCs w:val="18"/>
      </w:rPr>
      <w:t xml:space="preserve"> | </w:t>
    </w:r>
    <w:r w:rsidRPr="00AD499B">
      <w:rPr>
        <w:rFonts w:cstheme="minorHAnsi"/>
        <w:color w:val="323E4F" w:themeColor="text2" w:themeShade="BF"/>
        <w:sz w:val="18"/>
        <w:szCs w:val="18"/>
      </w:rPr>
      <w:fldChar w:fldCharType="begin"/>
    </w:r>
    <w:r w:rsidRPr="00AD499B">
      <w:rPr>
        <w:rFonts w:cstheme="minorHAnsi"/>
        <w:color w:val="323E4F" w:themeColor="text2" w:themeShade="BF"/>
        <w:sz w:val="18"/>
        <w:szCs w:val="18"/>
      </w:rPr>
      <w:instrText xml:space="preserve"> NUMPAGES  \* Arabic  \* MERGEFORMAT </w:instrText>
    </w:r>
    <w:r w:rsidRPr="00AD499B">
      <w:rPr>
        <w:rFonts w:cstheme="minorHAnsi"/>
        <w:color w:val="323E4F" w:themeColor="text2" w:themeShade="BF"/>
        <w:sz w:val="18"/>
        <w:szCs w:val="18"/>
      </w:rPr>
      <w:fldChar w:fldCharType="separate"/>
    </w:r>
    <w:r w:rsidRPr="00AD499B">
      <w:rPr>
        <w:rFonts w:cstheme="minorHAnsi"/>
        <w:noProof/>
        <w:color w:val="323E4F" w:themeColor="text2" w:themeShade="BF"/>
        <w:sz w:val="18"/>
        <w:szCs w:val="18"/>
      </w:rPr>
      <w:t>1</w:t>
    </w:r>
    <w:r w:rsidRPr="00AD499B">
      <w:rPr>
        <w:rFonts w:cstheme="minorHAnsi"/>
        <w:color w:val="323E4F" w:themeColor="text2" w:themeShade="BF"/>
        <w:sz w:val="18"/>
        <w:szCs w:val="18"/>
      </w:rPr>
      <w:fldChar w:fldCharType="end"/>
    </w:r>
  </w:p>
  <w:p w14:paraId="63A54CCB" w14:textId="0684A408" w:rsidR="005842DD" w:rsidRPr="005842DD" w:rsidRDefault="005842D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6E70" w14:textId="77777777" w:rsidR="00D50BBD" w:rsidRDefault="00D50BBD" w:rsidP="005842DD">
      <w:pPr>
        <w:spacing w:after="0" w:line="240" w:lineRule="auto"/>
      </w:pPr>
      <w:r>
        <w:separator/>
      </w:r>
    </w:p>
  </w:footnote>
  <w:footnote w:type="continuationSeparator" w:id="0">
    <w:p w14:paraId="07B527A3" w14:textId="77777777" w:rsidR="00D50BBD" w:rsidRDefault="00D50BBD" w:rsidP="00584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4"/>
    <w:multiLevelType w:val="hybridMultilevel"/>
    <w:tmpl w:val="E862A95E"/>
    <w:lvl w:ilvl="0" w:tplc="166234E2">
      <w:start w:val="1"/>
      <w:numFmt w:val="lowerLetter"/>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06B8"/>
    <w:multiLevelType w:val="hybridMultilevel"/>
    <w:tmpl w:val="39027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5FCA"/>
    <w:multiLevelType w:val="hybridMultilevel"/>
    <w:tmpl w:val="BC188C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312FC"/>
    <w:multiLevelType w:val="hybridMultilevel"/>
    <w:tmpl w:val="CD62A99C"/>
    <w:lvl w:ilvl="0" w:tplc="0E38C0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D43689"/>
    <w:multiLevelType w:val="hybridMultilevel"/>
    <w:tmpl w:val="47A2A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D677D"/>
    <w:multiLevelType w:val="hybridMultilevel"/>
    <w:tmpl w:val="19D46386"/>
    <w:lvl w:ilvl="0" w:tplc="11683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23CBE"/>
    <w:multiLevelType w:val="hybridMultilevel"/>
    <w:tmpl w:val="6DB05E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B2B8D"/>
    <w:multiLevelType w:val="hybridMultilevel"/>
    <w:tmpl w:val="1A6AD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22D18"/>
    <w:multiLevelType w:val="hybridMultilevel"/>
    <w:tmpl w:val="02F4A590"/>
    <w:lvl w:ilvl="0" w:tplc="609477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3126B"/>
    <w:multiLevelType w:val="hybridMultilevel"/>
    <w:tmpl w:val="DF901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46F7E"/>
    <w:multiLevelType w:val="hybridMultilevel"/>
    <w:tmpl w:val="07E40F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B1376"/>
    <w:multiLevelType w:val="hybridMultilevel"/>
    <w:tmpl w:val="73D2B192"/>
    <w:lvl w:ilvl="0" w:tplc="B38693C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97B8F"/>
    <w:multiLevelType w:val="hybridMultilevel"/>
    <w:tmpl w:val="C71873EC"/>
    <w:lvl w:ilvl="0" w:tplc="63C633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FA208C"/>
    <w:multiLevelType w:val="hybridMultilevel"/>
    <w:tmpl w:val="215E93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94B2C"/>
    <w:multiLevelType w:val="hybridMultilevel"/>
    <w:tmpl w:val="80DE6BEE"/>
    <w:lvl w:ilvl="0" w:tplc="167ACE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A6A23"/>
    <w:multiLevelType w:val="hybridMultilevel"/>
    <w:tmpl w:val="187A4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06263"/>
    <w:multiLevelType w:val="hybridMultilevel"/>
    <w:tmpl w:val="476C7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10D07"/>
    <w:multiLevelType w:val="hybridMultilevel"/>
    <w:tmpl w:val="16808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C163B"/>
    <w:multiLevelType w:val="hybridMultilevel"/>
    <w:tmpl w:val="75E2D9CE"/>
    <w:lvl w:ilvl="0" w:tplc="4AECBFF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A502F5"/>
    <w:multiLevelType w:val="hybridMultilevel"/>
    <w:tmpl w:val="6374C436"/>
    <w:lvl w:ilvl="0" w:tplc="E8A83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846195"/>
    <w:multiLevelType w:val="hybridMultilevel"/>
    <w:tmpl w:val="023E72E2"/>
    <w:lvl w:ilvl="0" w:tplc="9762F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80321"/>
    <w:multiLevelType w:val="hybridMultilevel"/>
    <w:tmpl w:val="0728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F7AC4"/>
    <w:multiLevelType w:val="hybridMultilevel"/>
    <w:tmpl w:val="09509A84"/>
    <w:lvl w:ilvl="0" w:tplc="54DCD03A">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E12799"/>
    <w:multiLevelType w:val="hybridMultilevel"/>
    <w:tmpl w:val="0204C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42BFA"/>
    <w:multiLevelType w:val="hybridMultilevel"/>
    <w:tmpl w:val="731A3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31451"/>
    <w:multiLevelType w:val="hybridMultilevel"/>
    <w:tmpl w:val="77CE8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C454BC"/>
    <w:multiLevelType w:val="hybridMultilevel"/>
    <w:tmpl w:val="73D2B192"/>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8F69E7"/>
    <w:multiLevelType w:val="hybridMultilevel"/>
    <w:tmpl w:val="834EB7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A40550"/>
    <w:multiLevelType w:val="hybridMultilevel"/>
    <w:tmpl w:val="8E749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FF2AFE"/>
    <w:multiLevelType w:val="hybridMultilevel"/>
    <w:tmpl w:val="474A4E88"/>
    <w:lvl w:ilvl="0" w:tplc="0666B6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40963822">
    <w:abstractNumId w:val="28"/>
  </w:num>
  <w:num w:numId="2" w16cid:durableId="376315756">
    <w:abstractNumId w:val="8"/>
  </w:num>
  <w:num w:numId="3" w16cid:durableId="195319551">
    <w:abstractNumId w:val="0"/>
  </w:num>
  <w:num w:numId="4" w16cid:durableId="32460346">
    <w:abstractNumId w:val="18"/>
  </w:num>
  <w:num w:numId="5" w16cid:durableId="881942502">
    <w:abstractNumId w:val="17"/>
  </w:num>
  <w:num w:numId="6" w16cid:durableId="1430194028">
    <w:abstractNumId w:val="6"/>
  </w:num>
  <w:num w:numId="7" w16cid:durableId="235826671">
    <w:abstractNumId w:val="11"/>
  </w:num>
  <w:num w:numId="8" w16cid:durableId="551426182">
    <w:abstractNumId w:val="27"/>
  </w:num>
  <w:num w:numId="9" w16cid:durableId="1778211114">
    <w:abstractNumId w:val="2"/>
  </w:num>
  <w:num w:numId="10" w16cid:durableId="830679672">
    <w:abstractNumId w:val="5"/>
  </w:num>
  <w:num w:numId="11" w16cid:durableId="437336734">
    <w:abstractNumId w:val="22"/>
  </w:num>
  <w:num w:numId="12" w16cid:durableId="1723748897">
    <w:abstractNumId w:val="14"/>
  </w:num>
  <w:num w:numId="13" w16cid:durableId="203948955">
    <w:abstractNumId w:val="3"/>
  </w:num>
  <w:num w:numId="14" w16cid:durableId="134570937">
    <w:abstractNumId w:val="29"/>
  </w:num>
  <w:num w:numId="15" w16cid:durableId="1328629545">
    <w:abstractNumId w:val="12"/>
  </w:num>
  <w:num w:numId="16" w16cid:durableId="1715276505">
    <w:abstractNumId w:val="20"/>
  </w:num>
  <w:num w:numId="17" w16cid:durableId="576283918">
    <w:abstractNumId w:val="21"/>
  </w:num>
  <w:num w:numId="18" w16cid:durableId="1343049039">
    <w:abstractNumId w:val="10"/>
  </w:num>
  <w:num w:numId="19" w16cid:durableId="493955232">
    <w:abstractNumId w:val="25"/>
  </w:num>
  <w:num w:numId="20" w16cid:durableId="43407631">
    <w:abstractNumId w:val="9"/>
  </w:num>
  <w:num w:numId="21" w16cid:durableId="1543010786">
    <w:abstractNumId w:val="4"/>
  </w:num>
  <w:num w:numId="22" w16cid:durableId="1231038716">
    <w:abstractNumId w:val="13"/>
  </w:num>
  <w:num w:numId="23" w16cid:durableId="1034117256">
    <w:abstractNumId w:val="15"/>
  </w:num>
  <w:num w:numId="24" w16cid:durableId="589580917">
    <w:abstractNumId w:val="1"/>
  </w:num>
  <w:num w:numId="25" w16cid:durableId="1633058155">
    <w:abstractNumId w:val="24"/>
  </w:num>
  <w:num w:numId="26" w16cid:durableId="1700085036">
    <w:abstractNumId w:val="26"/>
  </w:num>
  <w:num w:numId="27" w16cid:durableId="1267810271">
    <w:abstractNumId w:val="23"/>
  </w:num>
  <w:num w:numId="28" w16cid:durableId="847476467">
    <w:abstractNumId w:val="16"/>
  </w:num>
  <w:num w:numId="29" w16cid:durableId="279534631">
    <w:abstractNumId w:val="7"/>
  </w:num>
  <w:num w:numId="30" w16cid:durableId="235361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F5"/>
    <w:rsid w:val="00004912"/>
    <w:rsid w:val="00007DC6"/>
    <w:rsid w:val="0003227B"/>
    <w:rsid w:val="00036A33"/>
    <w:rsid w:val="00041434"/>
    <w:rsid w:val="00043272"/>
    <w:rsid w:val="00056763"/>
    <w:rsid w:val="00086505"/>
    <w:rsid w:val="000C3A72"/>
    <w:rsid w:val="00105E42"/>
    <w:rsid w:val="00107F2C"/>
    <w:rsid w:val="00113842"/>
    <w:rsid w:val="00121188"/>
    <w:rsid w:val="00136DDC"/>
    <w:rsid w:val="0014265C"/>
    <w:rsid w:val="00166719"/>
    <w:rsid w:val="001839B7"/>
    <w:rsid w:val="001903B6"/>
    <w:rsid w:val="001A3C5F"/>
    <w:rsid w:val="001A5A19"/>
    <w:rsid w:val="001D6F91"/>
    <w:rsid w:val="001E2E57"/>
    <w:rsid w:val="002155A9"/>
    <w:rsid w:val="00261AC1"/>
    <w:rsid w:val="00271BED"/>
    <w:rsid w:val="00274BE2"/>
    <w:rsid w:val="002754F7"/>
    <w:rsid w:val="0028405D"/>
    <w:rsid w:val="002B3796"/>
    <w:rsid w:val="002C1905"/>
    <w:rsid w:val="002C32A0"/>
    <w:rsid w:val="002D3859"/>
    <w:rsid w:val="002E0F9C"/>
    <w:rsid w:val="002F3D3C"/>
    <w:rsid w:val="002F4745"/>
    <w:rsid w:val="002F562F"/>
    <w:rsid w:val="00307634"/>
    <w:rsid w:val="0032592F"/>
    <w:rsid w:val="003430C9"/>
    <w:rsid w:val="00353534"/>
    <w:rsid w:val="00377550"/>
    <w:rsid w:val="003917E0"/>
    <w:rsid w:val="003A74F5"/>
    <w:rsid w:val="003D6B73"/>
    <w:rsid w:val="003E1407"/>
    <w:rsid w:val="0040177D"/>
    <w:rsid w:val="00407121"/>
    <w:rsid w:val="00413D92"/>
    <w:rsid w:val="004150BD"/>
    <w:rsid w:val="004273AD"/>
    <w:rsid w:val="00435591"/>
    <w:rsid w:val="004427D9"/>
    <w:rsid w:val="004531A3"/>
    <w:rsid w:val="004676DC"/>
    <w:rsid w:val="00496A34"/>
    <w:rsid w:val="004C4A63"/>
    <w:rsid w:val="004D73E0"/>
    <w:rsid w:val="004E224B"/>
    <w:rsid w:val="004E267F"/>
    <w:rsid w:val="004E2DBA"/>
    <w:rsid w:val="00521E2E"/>
    <w:rsid w:val="00536C85"/>
    <w:rsid w:val="00536DD2"/>
    <w:rsid w:val="00536E73"/>
    <w:rsid w:val="005377BC"/>
    <w:rsid w:val="00557D50"/>
    <w:rsid w:val="0056463F"/>
    <w:rsid w:val="005662B8"/>
    <w:rsid w:val="005842DD"/>
    <w:rsid w:val="00585EEE"/>
    <w:rsid w:val="005A5D1D"/>
    <w:rsid w:val="005A63CB"/>
    <w:rsid w:val="005B48CC"/>
    <w:rsid w:val="005B5C08"/>
    <w:rsid w:val="005C5B4C"/>
    <w:rsid w:val="005F4253"/>
    <w:rsid w:val="005F46E0"/>
    <w:rsid w:val="006116E8"/>
    <w:rsid w:val="00620DD0"/>
    <w:rsid w:val="00646B29"/>
    <w:rsid w:val="00661C06"/>
    <w:rsid w:val="006A01BD"/>
    <w:rsid w:val="006A398B"/>
    <w:rsid w:val="006B273F"/>
    <w:rsid w:val="006C2BCE"/>
    <w:rsid w:val="006D1507"/>
    <w:rsid w:val="006D67FF"/>
    <w:rsid w:val="006E3488"/>
    <w:rsid w:val="006E6BDF"/>
    <w:rsid w:val="0070330A"/>
    <w:rsid w:val="0071152D"/>
    <w:rsid w:val="0073154D"/>
    <w:rsid w:val="0073271E"/>
    <w:rsid w:val="007404A6"/>
    <w:rsid w:val="0074397B"/>
    <w:rsid w:val="00755FB9"/>
    <w:rsid w:val="00757862"/>
    <w:rsid w:val="00763116"/>
    <w:rsid w:val="007B0AF4"/>
    <w:rsid w:val="007D4776"/>
    <w:rsid w:val="00836467"/>
    <w:rsid w:val="00855D15"/>
    <w:rsid w:val="00886755"/>
    <w:rsid w:val="00890A4D"/>
    <w:rsid w:val="008A4D17"/>
    <w:rsid w:val="008A5737"/>
    <w:rsid w:val="008B2E4C"/>
    <w:rsid w:val="008B6D78"/>
    <w:rsid w:val="008C602C"/>
    <w:rsid w:val="008D2E2D"/>
    <w:rsid w:val="008D7257"/>
    <w:rsid w:val="008F2B41"/>
    <w:rsid w:val="008F372E"/>
    <w:rsid w:val="008F7E9F"/>
    <w:rsid w:val="009202FB"/>
    <w:rsid w:val="00923CE8"/>
    <w:rsid w:val="0093413E"/>
    <w:rsid w:val="00990CD2"/>
    <w:rsid w:val="00995BBD"/>
    <w:rsid w:val="009A30AB"/>
    <w:rsid w:val="009C1DF8"/>
    <w:rsid w:val="009D4613"/>
    <w:rsid w:val="009D46FF"/>
    <w:rsid w:val="009D6397"/>
    <w:rsid w:val="009F53EC"/>
    <w:rsid w:val="00A10EAD"/>
    <w:rsid w:val="00A118B2"/>
    <w:rsid w:val="00A26667"/>
    <w:rsid w:val="00A355F4"/>
    <w:rsid w:val="00A440AA"/>
    <w:rsid w:val="00AA04AE"/>
    <w:rsid w:val="00AC4000"/>
    <w:rsid w:val="00AC4C4F"/>
    <w:rsid w:val="00AC5D55"/>
    <w:rsid w:val="00AC7FB9"/>
    <w:rsid w:val="00AD499B"/>
    <w:rsid w:val="00AD5FED"/>
    <w:rsid w:val="00B02146"/>
    <w:rsid w:val="00B7660D"/>
    <w:rsid w:val="00BB4349"/>
    <w:rsid w:val="00BC7CAA"/>
    <w:rsid w:val="00BE4395"/>
    <w:rsid w:val="00C036A0"/>
    <w:rsid w:val="00C10720"/>
    <w:rsid w:val="00C1205C"/>
    <w:rsid w:val="00C1581C"/>
    <w:rsid w:val="00C2038E"/>
    <w:rsid w:val="00C44E5E"/>
    <w:rsid w:val="00C90174"/>
    <w:rsid w:val="00C97105"/>
    <w:rsid w:val="00CD307E"/>
    <w:rsid w:val="00CE5D64"/>
    <w:rsid w:val="00CE621F"/>
    <w:rsid w:val="00D010CD"/>
    <w:rsid w:val="00D11EFF"/>
    <w:rsid w:val="00D15897"/>
    <w:rsid w:val="00D1634D"/>
    <w:rsid w:val="00D34E32"/>
    <w:rsid w:val="00D352E4"/>
    <w:rsid w:val="00D363F7"/>
    <w:rsid w:val="00D42E8A"/>
    <w:rsid w:val="00D50BBD"/>
    <w:rsid w:val="00D63921"/>
    <w:rsid w:val="00D643BC"/>
    <w:rsid w:val="00D95702"/>
    <w:rsid w:val="00D97DC9"/>
    <w:rsid w:val="00DA53A7"/>
    <w:rsid w:val="00DC2E8C"/>
    <w:rsid w:val="00E07E2B"/>
    <w:rsid w:val="00E118B3"/>
    <w:rsid w:val="00E2043B"/>
    <w:rsid w:val="00E22C69"/>
    <w:rsid w:val="00E23D0B"/>
    <w:rsid w:val="00E54B77"/>
    <w:rsid w:val="00E67ADF"/>
    <w:rsid w:val="00EA019D"/>
    <w:rsid w:val="00EA3D75"/>
    <w:rsid w:val="00EB2CAC"/>
    <w:rsid w:val="00EE4503"/>
    <w:rsid w:val="00EF7B02"/>
    <w:rsid w:val="00F03C66"/>
    <w:rsid w:val="00F31E8F"/>
    <w:rsid w:val="00F63670"/>
    <w:rsid w:val="00F64505"/>
    <w:rsid w:val="00F71889"/>
    <w:rsid w:val="00F7448E"/>
    <w:rsid w:val="00FA73C4"/>
    <w:rsid w:val="00FD5370"/>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7F85"/>
  <w15:chartTrackingRefBased/>
  <w15:docId w15:val="{00F8E250-3A0D-4E23-85AE-0414A86A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4F5"/>
    <w:pPr>
      <w:spacing w:after="0" w:line="240" w:lineRule="auto"/>
    </w:pPr>
  </w:style>
  <w:style w:type="character" w:styleId="Hyperlink">
    <w:name w:val="Hyperlink"/>
    <w:basedOn w:val="DefaultParagraphFont"/>
    <w:uiPriority w:val="99"/>
    <w:unhideWhenUsed/>
    <w:rsid w:val="003A74F5"/>
    <w:rPr>
      <w:color w:val="0563C1" w:themeColor="hyperlink"/>
      <w:u w:val="single"/>
    </w:rPr>
  </w:style>
  <w:style w:type="character" w:styleId="UnresolvedMention">
    <w:name w:val="Unresolved Mention"/>
    <w:basedOn w:val="DefaultParagraphFont"/>
    <w:uiPriority w:val="99"/>
    <w:semiHidden/>
    <w:unhideWhenUsed/>
    <w:rsid w:val="003A74F5"/>
    <w:rPr>
      <w:color w:val="605E5C"/>
      <w:shd w:val="clear" w:color="auto" w:fill="E1DFDD"/>
    </w:rPr>
  </w:style>
  <w:style w:type="table" w:styleId="TableGrid">
    <w:name w:val="Table Grid"/>
    <w:basedOn w:val="TableNormal"/>
    <w:uiPriority w:val="39"/>
    <w:rsid w:val="003A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670"/>
    <w:pPr>
      <w:ind w:left="720"/>
      <w:contextualSpacing/>
    </w:pPr>
  </w:style>
  <w:style w:type="character" w:customStyle="1" w:styleId="description">
    <w:name w:val="description"/>
    <w:basedOn w:val="DefaultParagraphFont"/>
    <w:rsid w:val="00CE621F"/>
  </w:style>
  <w:style w:type="table" w:styleId="TableGridLight">
    <w:name w:val="Grid Table Light"/>
    <w:basedOn w:val="TableNormal"/>
    <w:uiPriority w:val="40"/>
    <w:rsid w:val="002F3D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F53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84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2DD"/>
  </w:style>
  <w:style w:type="paragraph" w:styleId="Footer">
    <w:name w:val="footer"/>
    <w:basedOn w:val="Normal"/>
    <w:link w:val="FooterChar"/>
    <w:uiPriority w:val="99"/>
    <w:unhideWhenUsed/>
    <w:rsid w:val="0058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7092">
      <w:bodyDiv w:val="1"/>
      <w:marLeft w:val="0"/>
      <w:marRight w:val="0"/>
      <w:marTop w:val="0"/>
      <w:marBottom w:val="0"/>
      <w:divBdr>
        <w:top w:val="none" w:sz="0" w:space="0" w:color="auto"/>
        <w:left w:val="none" w:sz="0" w:space="0" w:color="auto"/>
        <w:bottom w:val="none" w:sz="0" w:space="0" w:color="auto"/>
        <w:right w:val="none" w:sz="0" w:space="0" w:color="auto"/>
      </w:divBdr>
    </w:div>
    <w:div w:id="11103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Hayward</dc:creator>
  <cp:keywords/>
  <dc:description/>
  <cp:lastModifiedBy>Jacqui Baldwin</cp:lastModifiedBy>
  <cp:revision>2</cp:revision>
  <cp:lastPrinted>2022-11-23T08:59:00Z</cp:lastPrinted>
  <dcterms:created xsi:type="dcterms:W3CDTF">2022-12-19T11:10:00Z</dcterms:created>
  <dcterms:modified xsi:type="dcterms:W3CDTF">2022-12-19T11:10:00Z</dcterms:modified>
</cp:coreProperties>
</file>